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DBC2D" w14:textId="3378BE5E" w:rsidR="00A9756D" w:rsidRDefault="00A9756D" w:rsidP="006F564E">
      <w:pPr>
        <w:pStyle w:val="BodyText"/>
        <w:spacing w:line="260" w:lineRule="auto"/>
        <w:ind w:left="0" w:right="2809"/>
      </w:pPr>
    </w:p>
    <w:sectPr w:rsidR="00A9756D">
      <w:headerReference w:type="default" r:id="rId9"/>
      <w:footerReference w:type="default" r:id="rId10"/>
      <w:type w:val="continuous"/>
      <w:pgSz w:w="12240" w:h="15840"/>
      <w:pgMar w:top="600" w:right="17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17EFE" w14:textId="77777777" w:rsidR="000109C0" w:rsidRDefault="000109C0" w:rsidP="00D56CF2">
      <w:r>
        <w:separator/>
      </w:r>
    </w:p>
  </w:endnote>
  <w:endnote w:type="continuationSeparator" w:id="0">
    <w:p w14:paraId="5F7FC101" w14:textId="77777777" w:rsidR="000109C0" w:rsidRDefault="000109C0" w:rsidP="00D5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955C1" w14:textId="77777777" w:rsidR="006F564E" w:rsidRDefault="006F564E" w:rsidP="006F564E">
    <w:pPr>
      <w:spacing w:before="79"/>
      <w:ind w:left="100"/>
      <w:rPr>
        <w:rFonts w:ascii="Garamond"/>
        <w:b/>
        <w:color w:val="1C3554"/>
        <w:sz w:val="19"/>
      </w:rPr>
    </w:pPr>
  </w:p>
  <w:p w14:paraId="450F0A36" w14:textId="0BBF8E62" w:rsidR="006F564E" w:rsidRDefault="00A126FC" w:rsidP="006F564E">
    <w:pPr>
      <w:spacing w:before="79"/>
      <w:ind w:left="100"/>
      <w:rPr>
        <w:rFonts w:ascii="Garamond" w:eastAsia="Garamond" w:hAnsi="Garamond" w:cs="Garamond"/>
        <w:sz w:val="15"/>
        <w:szCs w:val="15"/>
      </w:rPr>
    </w:pPr>
    <w:r>
      <w:rPr>
        <w:rFonts w:ascii="Garamond"/>
        <w:b/>
        <w:color w:val="1C3554"/>
        <w:sz w:val="19"/>
      </w:rPr>
      <w:t>T</w:t>
    </w:r>
    <w:r w:rsidRPr="00A126FC">
      <w:rPr>
        <w:rFonts w:ascii="Garamond"/>
        <w:b/>
        <w:color w:val="1C3554"/>
        <w:sz w:val="15"/>
        <w:szCs w:val="15"/>
      </w:rPr>
      <w:t>EMERTY</w:t>
    </w:r>
    <w:r>
      <w:rPr>
        <w:rFonts w:ascii="Garamond"/>
        <w:b/>
        <w:color w:val="1C3554"/>
        <w:sz w:val="19"/>
      </w:rPr>
      <w:t xml:space="preserve"> </w:t>
    </w:r>
    <w:r w:rsidR="0098401C">
      <w:rPr>
        <w:rFonts w:ascii="Garamond"/>
        <w:b/>
        <w:color w:val="1C3554"/>
        <w:sz w:val="19"/>
      </w:rPr>
      <w:t>F</w:t>
    </w:r>
    <w:r w:rsidR="0098401C">
      <w:rPr>
        <w:rFonts w:ascii="Garamond"/>
        <w:b/>
        <w:color w:val="1C3554"/>
        <w:spacing w:val="16"/>
        <w:sz w:val="15"/>
      </w:rPr>
      <w:t>ACULTY</w:t>
    </w:r>
    <w:r w:rsidR="006F564E">
      <w:rPr>
        <w:rFonts w:ascii="Garamond"/>
        <w:b/>
        <w:color w:val="1C3554"/>
        <w:spacing w:val="-5"/>
        <w:sz w:val="15"/>
      </w:rPr>
      <w:t xml:space="preserve"> </w:t>
    </w:r>
    <w:r w:rsidR="006F564E">
      <w:rPr>
        <w:rFonts w:ascii="Garamond"/>
        <w:b/>
        <w:color w:val="1C3554"/>
        <w:spacing w:val="13"/>
        <w:sz w:val="15"/>
      </w:rPr>
      <w:t>OF</w:t>
    </w:r>
    <w:r w:rsidR="006F564E">
      <w:rPr>
        <w:rFonts w:ascii="Garamond"/>
        <w:b/>
        <w:color w:val="1C3554"/>
        <w:spacing w:val="-5"/>
        <w:sz w:val="15"/>
      </w:rPr>
      <w:t xml:space="preserve"> </w:t>
    </w:r>
    <w:r w:rsidR="006F564E">
      <w:rPr>
        <w:rFonts w:ascii="Garamond"/>
        <w:b/>
        <w:color w:val="1C3554"/>
        <w:sz w:val="19"/>
      </w:rPr>
      <w:t>M</w:t>
    </w:r>
    <w:r w:rsidR="006F564E">
      <w:rPr>
        <w:rFonts w:ascii="Garamond"/>
        <w:b/>
        <w:color w:val="1C3554"/>
        <w:spacing w:val="-39"/>
        <w:sz w:val="19"/>
      </w:rPr>
      <w:t xml:space="preserve"> </w:t>
    </w:r>
    <w:r w:rsidR="006F564E">
      <w:rPr>
        <w:rFonts w:ascii="Garamond"/>
        <w:b/>
        <w:color w:val="1C3554"/>
        <w:spacing w:val="28"/>
        <w:sz w:val="15"/>
      </w:rPr>
      <w:t>EDICIN</w:t>
    </w:r>
    <w:r w:rsidR="006F564E">
      <w:rPr>
        <w:rFonts w:ascii="Garamond"/>
        <w:b/>
        <w:color w:val="1C3554"/>
        <w:sz w:val="15"/>
      </w:rPr>
      <w:t>E</w:t>
    </w:r>
    <w:r w:rsidR="006F564E">
      <w:rPr>
        <w:rFonts w:ascii="Garamond"/>
        <w:b/>
        <w:color w:val="1C3554"/>
        <w:spacing w:val="-12"/>
        <w:sz w:val="15"/>
      </w:rPr>
      <w:t xml:space="preserve"> </w:t>
    </w:r>
  </w:p>
  <w:p w14:paraId="558258FC" w14:textId="34476EF7" w:rsidR="006F564E" w:rsidRDefault="006F564E" w:rsidP="006F564E">
    <w:pPr>
      <w:pStyle w:val="BodyText"/>
      <w:spacing w:line="260" w:lineRule="auto"/>
      <w:ind w:right="2809"/>
    </w:pPr>
    <w:r>
      <w:rPr>
        <w:color w:val="1C3554"/>
        <w:spacing w:val="-3"/>
      </w:rPr>
      <w:t>C.</w:t>
    </w:r>
    <w:r>
      <w:rPr>
        <w:color w:val="1C3554"/>
        <w:spacing w:val="-12"/>
      </w:rPr>
      <w:t xml:space="preserve"> </w:t>
    </w:r>
    <w:r>
      <w:rPr>
        <w:color w:val="1C3554"/>
        <w:spacing w:val="-2"/>
      </w:rPr>
      <w:t>Da</w:t>
    </w:r>
    <w:r>
      <w:rPr>
        <w:color w:val="1C3554"/>
        <w:spacing w:val="-3"/>
      </w:rPr>
      <w:t>vid</w:t>
    </w:r>
    <w:r>
      <w:rPr>
        <w:color w:val="1C3554"/>
        <w:spacing w:val="4"/>
      </w:rPr>
      <w:t xml:space="preserve"> </w:t>
    </w:r>
    <w:r>
      <w:rPr>
        <w:color w:val="1C3554"/>
        <w:spacing w:val="-2"/>
      </w:rPr>
      <w:t>Na</w:t>
    </w:r>
    <w:r>
      <w:rPr>
        <w:color w:val="1C3554"/>
        <w:spacing w:val="-3"/>
      </w:rPr>
      <w:t>ylor</w:t>
    </w:r>
    <w:r>
      <w:rPr>
        <w:color w:val="1C3554"/>
        <w:spacing w:val="5"/>
      </w:rPr>
      <w:t xml:space="preserve"> </w:t>
    </w:r>
    <w:r>
      <w:rPr>
        <w:color w:val="1C3554"/>
        <w:spacing w:val="-2"/>
      </w:rPr>
      <w:t>Building</w:t>
    </w:r>
    <w:r>
      <w:rPr>
        <w:color w:val="1C3554"/>
        <w:spacing w:val="-1"/>
      </w:rPr>
      <w:t>,</w:t>
    </w:r>
    <w:r>
      <w:rPr>
        <w:color w:val="1C3554"/>
        <w:spacing w:val="6"/>
      </w:rPr>
      <w:t xml:space="preserve"> </w:t>
    </w:r>
    <w:r>
      <w:rPr>
        <w:color w:val="1C3554"/>
      </w:rPr>
      <w:t>6</w:t>
    </w:r>
    <w:r>
      <w:rPr>
        <w:color w:val="1C3554"/>
        <w:spacing w:val="4"/>
      </w:rPr>
      <w:t xml:space="preserve"> </w:t>
    </w:r>
    <w:r>
      <w:rPr>
        <w:color w:val="1C3554"/>
        <w:spacing w:val="-4"/>
      </w:rPr>
      <w:t>Queen’</w:t>
    </w:r>
    <w:r>
      <w:rPr>
        <w:color w:val="1C3554"/>
        <w:spacing w:val="-6"/>
      </w:rPr>
      <w:t>s</w:t>
    </w:r>
    <w:r>
      <w:rPr>
        <w:color w:val="1C3554"/>
        <w:spacing w:val="5"/>
      </w:rPr>
      <w:t xml:space="preserve"> </w:t>
    </w:r>
    <w:r>
      <w:rPr>
        <w:color w:val="1C3554"/>
        <w:spacing w:val="-2"/>
      </w:rPr>
      <w:t>P</w:t>
    </w:r>
    <w:r>
      <w:rPr>
        <w:color w:val="1C3554"/>
        <w:spacing w:val="-3"/>
      </w:rPr>
      <w:t>ark</w:t>
    </w:r>
    <w:r>
      <w:rPr>
        <w:color w:val="1C3554"/>
        <w:spacing w:val="4"/>
      </w:rPr>
      <w:t xml:space="preserve"> </w:t>
    </w:r>
    <w:r>
      <w:rPr>
        <w:color w:val="1C3554"/>
        <w:spacing w:val="-2"/>
      </w:rPr>
      <w:t>Cr</w:t>
    </w:r>
    <w:r>
      <w:rPr>
        <w:color w:val="1C3554"/>
        <w:spacing w:val="-3"/>
      </w:rPr>
      <w:t>escent</w:t>
    </w:r>
    <w:r>
      <w:rPr>
        <w:color w:val="1C3554"/>
        <w:spacing w:val="-15"/>
      </w:rPr>
      <w:t xml:space="preserve"> </w:t>
    </w:r>
    <w:r>
      <w:rPr>
        <w:color w:val="1C3554"/>
        <w:spacing w:val="-5"/>
      </w:rPr>
      <w:t>W</w:t>
    </w:r>
    <w:r>
      <w:rPr>
        <w:color w:val="1C3554"/>
        <w:spacing w:val="-6"/>
      </w:rPr>
      <w:t>est,</w:t>
    </w:r>
    <w:r>
      <w:rPr>
        <w:color w:val="1C3554"/>
        <w:spacing w:val="-12"/>
      </w:rPr>
      <w:t xml:space="preserve"> </w:t>
    </w:r>
    <w:r>
      <w:rPr>
        <w:color w:val="1C3554"/>
        <w:spacing w:val="-3"/>
      </w:rPr>
      <w:t>3r</w:t>
    </w:r>
    <w:r>
      <w:rPr>
        <w:color w:val="1C3554"/>
        <w:spacing w:val="-2"/>
      </w:rPr>
      <w:t>d</w:t>
    </w:r>
    <w:r>
      <w:rPr>
        <w:color w:val="1C3554"/>
        <w:spacing w:val="5"/>
      </w:rPr>
      <w:t xml:space="preserve"> </w:t>
    </w:r>
    <w:r>
      <w:rPr>
        <w:color w:val="1C3554"/>
        <w:spacing w:val="-1"/>
      </w:rPr>
      <w:t>Floor,</w:t>
    </w:r>
    <w:r>
      <w:rPr>
        <w:color w:val="1C3554"/>
        <w:spacing w:val="5"/>
      </w:rPr>
      <w:t xml:space="preserve"> </w:t>
    </w:r>
    <w:r>
      <w:rPr>
        <w:color w:val="1C3554"/>
        <w:spacing w:val="-6"/>
      </w:rPr>
      <w:t>Toronto,</w:t>
    </w:r>
    <w:r>
      <w:rPr>
        <w:color w:val="1C3554"/>
        <w:spacing w:val="-11"/>
      </w:rPr>
      <w:t xml:space="preserve"> </w:t>
    </w:r>
    <w:r>
      <w:rPr>
        <w:color w:val="1C3554"/>
      </w:rPr>
      <w:t>Ontario</w:t>
    </w:r>
    <w:r>
      <w:rPr>
        <w:color w:val="1C3554"/>
        <w:spacing w:val="4"/>
      </w:rPr>
      <w:t xml:space="preserve"> </w:t>
    </w:r>
    <w:r>
      <w:rPr>
        <w:color w:val="1C3554"/>
        <w:spacing w:val="-2"/>
      </w:rPr>
      <w:t>M5S</w:t>
    </w:r>
    <w:r>
      <w:rPr>
        <w:color w:val="1C3554"/>
        <w:spacing w:val="5"/>
      </w:rPr>
      <w:t xml:space="preserve"> </w:t>
    </w:r>
    <w:r>
      <w:rPr>
        <w:color w:val="1C3554"/>
        <w:spacing w:val="-1"/>
      </w:rPr>
      <w:t>3H2</w:t>
    </w:r>
    <w:r>
      <w:rPr>
        <w:color w:val="1C3554"/>
        <w:spacing w:val="5"/>
      </w:rPr>
      <w:t xml:space="preserve"> </w:t>
    </w:r>
    <w:r>
      <w:rPr>
        <w:color w:val="1C3554"/>
        <w:spacing w:val="-2"/>
      </w:rPr>
      <w:t>Canada</w:t>
    </w:r>
    <w:r>
      <w:rPr>
        <w:color w:val="1C3554"/>
        <w:spacing w:val="64"/>
        <w:w w:val="97"/>
      </w:rPr>
      <w:t xml:space="preserve"> </w:t>
    </w:r>
    <w:r>
      <w:rPr>
        <w:color w:val="1C3554"/>
        <w:spacing w:val="-7"/>
      </w:rPr>
      <w:t>T</w:t>
    </w:r>
    <w:r>
      <w:rPr>
        <w:color w:val="1C3554"/>
        <w:spacing w:val="-8"/>
      </w:rPr>
      <w:t>el:</w:t>
    </w:r>
    <w:r>
      <w:rPr>
        <w:color w:val="1C3554"/>
        <w:spacing w:val="-4"/>
      </w:rPr>
      <w:t xml:space="preserve"> </w:t>
    </w:r>
    <w:r>
      <w:rPr>
        <w:color w:val="1C3554"/>
        <w:spacing w:val="-1"/>
      </w:rPr>
      <w:t>+1</w:t>
    </w:r>
    <w:r>
      <w:rPr>
        <w:color w:val="1C3554"/>
        <w:spacing w:val="5"/>
      </w:rPr>
      <w:t xml:space="preserve"> </w:t>
    </w:r>
    <w:r>
      <w:rPr>
        <w:color w:val="1C3554"/>
        <w:spacing w:val="-1"/>
      </w:rPr>
      <w:t>416</w:t>
    </w:r>
    <w:r>
      <w:rPr>
        <w:color w:val="1C3554"/>
        <w:spacing w:val="5"/>
      </w:rPr>
      <w:t xml:space="preserve"> </w:t>
    </w:r>
    <w:r>
      <w:rPr>
        <w:color w:val="1C3554"/>
        <w:spacing w:val="-1"/>
      </w:rPr>
      <w:t>978-8383</w:t>
    </w:r>
    <w:r>
      <w:rPr>
        <w:color w:val="1C3554"/>
        <w:spacing w:val="5"/>
      </w:rPr>
      <w:t xml:space="preserve"> </w:t>
    </w:r>
    <w:r>
      <w:rPr>
        <w:color w:val="1C3554"/>
      </w:rPr>
      <w:t>•</w:t>
    </w:r>
    <w:r>
      <w:rPr>
        <w:color w:val="1C3554"/>
        <w:spacing w:val="6"/>
      </w:rPr>
      <w:t xml:space="preserve"> </w:t>
    </w:r>
    <w:r>
      <w:rPr>
        <w:color w:val="1C3554"/>
        <w:spacing w:val="-2"/>
      </w:rPr>
      <w:t>Fax:</w:t>
    </w:r>
    <w:r>
      <w:rPr>
        <w:color w:val="1C3554"/>
        <w:spacing w:val="-3"/>
      </w:rPr>
      <w:t xml:space="preserve"> </w:t>
    </w:r>
    <w:r>
      <w:rPr>
        <w:color w:val="1C3554"/>
        <w:spacing w:val="-1"/>
      </w:rPr>
      <w:t>+1</w:t>
    </w:r>
    <w:r>
      <w:rPr>
        <w:color w:val="1C3554"/>
        <w:spacing w:val="4"/>
      </w:rPr>
      <w:t xml:space="preserve"> </w:t>
    </w:r>
    <w:r>
      <w:rPr>
        <w:color w:val="1C3554"/>
        <w:spacing w:val="-1"/>
      </w:rPr>
      <w:t>416</w:t>
    </w:r>
    <w:r>
      <w:rPr>
        <w:color w:val="1C3554"/>
        <w:spacing w:val="5"/>
      </w:rPr>
      <w:t xml:space="preserve"> </w:t>
    </w:r>
    <w:r>
      <w:rPr>
        <w:color w:val="1C3554"/>
        <w:spacing w:val="-1"/>
      </w:rPr>
      <w:t>978-7230</w:t>
    </w:r>
    <w:r>
      <w:rPr>
        <w:color w:val="1C3554"/>
        <w:spacing w:val="6"/>
      </w:rPr>
      <w:t xml:space="preserve"> </w:t>
    </w:r>
    <w:r>
      <w:rPr>
        <w:color w:val="1C3554"/>
      </w:rPr>
      <w:t>•</w:t>
    </w:r>
    <w:r>
      <w:rPr>
        <w:color w:val="1C3554"/>
        <w:spacing w:val="6"/>
      </w:rPr>
      <w:t xml:space="preserve"> </w:t>
    </w:r>
    <w:hyperlink r:id="rId1">
      <w:r>
        <w:rPr>
          <w:color w:val="1C3554"/>
          <w:spacing w:val="-3"/>
        </w:rPr>
        <w:t>www.deptmedicine.utoronto</w:t>
      </w:r>
      <w:r>
        <w:rPr>
          <w:color w:val="1C3554"/>
          <w:spacing w:val="-4"/>
        </w:rPr>
        <w:t>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BC0E7" w14:textId="77777777" w:rsidR="000109C0" w:rsidRDefault="000109C0" w:rsidP="00D56CF2">
      <w:r>
        <w:separator/>
      </w:r>
    </w:p>
  </w:footnote>
  <w:footnote w:type="continuationSeparator" w:id="0">
    <w:p w14:paraId="0987D60F" w14:textId="77777777" w:rsidR="000109C0" w:rsidRDefault="000109C0" w:rsidP="00D5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3C4D5" w14:textId="3DADDDB7" w:rsidR="00D56CF2" w:rsidRDefault="00D56CF2">
    <w:pPr>
      <w:pStyle w:val="Header"/>
    </w:pPr>
    <w:r>
      <w:rPr>
        <w:rFonts w:ascii="Times New Roman" w:eastAsia="Times New Roman" w:hAnsi="Times New Roman" w:cs="Times New Roman"/>
        <w:noProof/>
        <w:sz w:val="29"/>
        <w:szCs w:val="29"/>
      </w:rPr>
      <w:drawing>
        <wp:inline distT="0" distB="0" distL="0" distR="0" wp14:anchorId="78DF1DA8" wp14:editId="2281AB85">
          <wp:extent cx="3536358" cy="79586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4734" cy="815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F87E7" w14:textId="77777777" w:rsidR="00D56CF2" w:rsidRDefault="00D56C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6D"/>
    <w:rsid w:val="000109C0"/>
    <w:rsid w:val="0015097C"/>
    <w:rsid w:val="004E7728"/>
    <w:rsid w:val="006F564E"/>
    <w:rsid w:val="007B0DF4"/>
    <w:rsid w:val="008E5BE1"/>
    <w:rsid w:val="0098401C"/>
    <w:rsid w:val="00A126FC"/>
    <w:rsid w:val="00A9756D"/>
    <w:rsid w:val="00BA017B"/>
    <w:rsid w:val="00C6116F"/>
    <w:rsid w:val="00D56CF2"/>
    <w:rsid w:val="00D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80BB33"/>
  <w15:docId w15:val="{FF53C3A5-FDD5-484A-9127-E1F9B8E6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6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CF2"/>
  </w:style>
  <w:style w:type="paragraph" w:styleId="Footer">
    <w:name w:val="footer"/>
    <w:basedOn w:val="Normal"/>
    <w:link w:val="FooterChar"/>
    <w:uiPriority w:val="99"/>
    <w:unhideWhenUsed/>
    <w:rsid w:val="00D56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tmedicine.utoronto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C00443E5F2549B42A64A264E1FB57" ma:contentTypeVersion="14" ma:contentTypeDescription="Create a new document." ma:contentTypeScope="" ma:versionID="2cc47df4a5a752f92f2a4c773fe0b76e">
  <xsd:schema xmlns:xsd="http://www.w3.org/2001/XMLSchema" xmlns:xs="http://www.w3.org/2001/XMLSchema" xmlns:p="http://schemas.microsoft.com/office/2006/metadata/properties" xmlns:ns2="747c27a3-4bc2-4241-9218-99fd73dc5955" xmlns:ns3="0fb42ab1-a906-4944-9616-d29d62cf0682" targetNamespace="http://schemas.microsoft.com/office/2006/metadata/properties" ma:root="true" ma:fieldsID="400f4c9b7d8d4db6653d076158d76f57" ns2:_="" ns3:_="">
    <xsd:import namespace="747c27a3-4bc2-4241-9218-99fd73dc5955"/>
    <xsd:import namespace="0fb42ab1-a906-4944-9616-d29d62cf0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c27a3-4bc2-4241-9218-99fd73dc5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42ab1-a906-4944-9616-d29d62cf06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48ed1c-c1e6-42e1-a4d3-e3c71b7ec4d8}" ma:internalName="TaxCatchAll" ma:showField="CatchAllData" ma:web="0fb42ab1-a906-4944-9616-d29d62cf0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7c27a3-4bc2-4241-9218-99fd73dc5955">
      <Terms xmlns="http://schemas.microsoft.com/office/infopath/2007/PartnerControls"/>
    </lcf76f155ced4ddcb4097134ff3c332f>
    <TaxCatchAll xmlns="0fb42ab1-a906-4944-9616-d29d62cf06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DBD7C-580A-4CD4-B62E-27D27B2D9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c27a3-4bc2-4241-9218-99fd73dc5955"/>
    <ds:schemaRef ds:uri="0fb42ab1-a906-4944-9616-d29d62cf0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04F20-2625-4A20-81D4-98D99F785A19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0fb42ab1-a906-4944-9616-d29d62cf0682"/>
    <ds:schemaRef ds:uri="747c27a3-4bc2-4241-9218-99fd73dc5955"/>
  </ds:schemaRefs>
</ds:datastoreItem>
</file>

<file path=customXml/itemProps3.xml><?xml version="1.0" encoding="utf-8"?>
<ds:datastoreItem xmlns:ds="http://schemas.openxmlformats.org/officeDocument/2006/customXml" ds:itemID="{BC6DF19E-5517-4A15-BC7A-ADB5F9E9DB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Deptlogo_letterhead</dc:title>
  <dc:creator>Cyan 7 Systems Ltd.</dc:creator>
  <cp:lastModifiedBy>Alexandra Gilliss</cp:lastModifiedBy>
  <cp:revision>2</cp:revision>
  <dcterms:created xsi:type="dcterms:W3CDTF">2025-01-17T19:48:00Z</dcterms:created>
  <dcterms:modified xsi:type="dcterms:W3CDTF">2025-01-17T19:48:00Z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2008-02-01T00:00:00Z</vt:filetime>
  </property>
  <property fmtid="{D5CDD505-2E9C-101B-9397-08002B2CF9AE}" pid="3" name="LastSaved">
    <vt:filetime>2019-10-23T00:00:00Z</vt:filetime>
  </property>
  <property fmtid="{D5CDD505-2E9C-101B-9397-08002B2CF9AE}" pid="4" name="ContentTypeId">
    <vt:lpwstr>0x0101005A0C00443E5F2549B42A64A264E1FB57</vt:lpwstr>
  </property>
</Properties>
</file>