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0282" w14:textId="77777777" w:rsidR="00B86CA5" w:rsidRDefault="00B86CA5" w:rsidP="00B86CA5">
      <w:pPr>
        <w:jc w:val="center"/>
        <w:rPr>
          <w:b/>
        </w:rPr>
      </w:pPr>
    </w:p>
    <w:p w14:paraId="27A86062" w14:textId="0FB15E1C" w:rsidR="00B86CA5" w:rsidRDefault="00B86CA5" w:rsidP="00B86CA5">
      <w:pPr>
        <w:jc w:val="center"/>
        <w:rPr>
          <w:b/>
        </w:rPr>
      </w:pPr>
      <w:r>
        <w:rPr>
          <w:b/>
        </w:rPr>
        <w:t>Discharge Letter</w:t>
      </w:r>
    </w:p>
    <w:p w14:paraId="01866446" w14:textId="77777777" w:rsidR="00B86CA5" w:rsidRDefault="00B86CA5" w:rsidP="00B86CA5">
      <w:r>
        <w:t>Date: _________________</w:t>
      </w:r>
    </w:p>
    <w:p w14:paraId="1BC18EA6" w14:textId="77777777" w:rsidR="00B86CA5" w:rsidRDefault="00B86CA5" w:rsidP="00B86CA5">
      <w:pPr>
        <w:spacing w:before="300"/>
      </w:pPr>
      <w:r>
        <w:t>Dear patient,</w:t>
      </w:r>
    </w:p>
    <w:p w14:paraId="6B8A3924" w14:textId="77777777" w:rsidR="00B86CA5" w:rsidRDefault="00B86CA5" w:rsidP="00B86CA5">
      <w:r>
        <w:t xml:space="preserve">You were referred to our Endocrinology Clinic for assessment of your </w:t>
      </w:r>
      <w:r>
        <w:rPr>
          <w:b/>
        </w:rPr>
        <w:t>pituitary adenoma</w:t>
      </w:r>
      <w:r>
        <w:t xml:space="preserve">. </w:t>
      </w:r>
      <w:proofErr w:type="gramStart"/>
      <w:r>
        <w:t>At this time</w:t>
      </w:r>
      <w:proofErr w:type="gramEnd"/>
      <w:r>
        <w:t>, you no longer need follow-up at our clinic.</w:t>
      </w:r>
    </w:p>
    <w:p w14:paraId="30BF0052" w14:textId="77777777" w:rsidR="00B86CA5" w:rsidRDefault="00B86CA5" w:rsidP="00B86CA5">
      <w:r>
        <w:t xml:space="preserve">This letter includes your care instructions and test results. Please follow up with your primary care provider. They will also receive a report with this information. </w:t>
      </w:r>
    </w:p>
    <w:p w14:paraId="2A7C0AC1" w14:textId="77777777" w:rsidR="00B86CA5" w:rsidRDefault="00B86CA5" w:rsidP="00B86CA5">
      <w:pPr>
        <w:pStyle w:val="Heading1"/>
        <w:spacing w:before="300"/>
        <w:rPr>
          <w:rFonts w:eastAsiaTheme="minorHAnsi"/>
        </w:rPr>
      </w:pPr>
      <w:r>
        <w:rPr>
          <w:rFonts w:eastAsiaTheme="minorHAnsi"/>
        </w:rPr>
        <w:t xml:space="preserve">Care </w:t>
      </w:r>
      <w:proofErr w:type="gramStart"/>
      <w:r>
        <w:rPr>
          <w:rFonts w:eastAsiaTheme="minorHAnsi"/>
        </w:rPr>
        <w:t>instructions</w:t>
      </w:r>
      <w:proofErr w:type="gramEnd"/>
    </w:p>
    <w:p w14:paraId="73B55418" w14:textId="77777777" w:rsidR="00B86CA5" w:rsidRDefault="00B86CA5" w:rsidP="00B86CA5">
      <w:r>
        <w:t xml:space="preserve">Be sure that you get the following exams and tests through your primary care provider: </w:t>
      </w:r>
    </w:p>
    <w:p w14:paraId="0E680F96" w14:textId="77777777" w:rsidR="00B86CA5" w:rsidRDefault="00B86CA5" w:rsidP="00B86CA5">
      <w:pPr>
        <w:pStyle w:val="Bullets1"/>
        <w:numPr>
          <w:ilvl w:val="0"/>
          <w:numId w:val="2"/>
        </w:numPr>
      </w:pPr>
      <w:r>
        <w:t>MRI Sella with gadolinium, 5 years from first scan (month/year__________)</w:t>
      </w:r>
    </w:p>
    <w:p w14:paraId="492AB280" w14:textId="77777777" w:rsidR="00B86CA5" w:rsidRDefault="00B86CA5" w:rsidP="00B86CA5">
      <w:pPr>
        <w:pStyle w:val="Bullets1"/>
        <w:numPr>
          <w:ilvl w:val="0"/>
          <w:numId w:val="2"/>
        </w:numPr>
      </w:pPr>
      <w:r>
        <w:t xml:space="preserve">You may need repeat hormonal (blood) testing with your family doctor if you develop new symptoms or signs of pituitary </w:t>
      </w:r>
      <w:proofErr w:type="gramStart"/>
      <w:r>
        <w:t>dysfunction</w:t>
      </w:r>
      <w:proofErr w:type="gramEnd"/>
      <w:r>
        <w:t xml:space="preserve"> </w:t>
      </w:r>
    </w:p>
    <w:p w14:paraId="060EBD82" w14:textId="77777777" w:rsidR="00B86CA5" w:rsidRDefault="00B86CA5" w:rsidP="00B86CA5">
      <w:pPr>
        <w:pStyle w:val="Bullets1"/>
        <w:numPr>
          <w:ilvl w:val="0"/>
          <w:numId w:val="2"/>
        </w:numPr>
        <w:spacing w:after="240"/>
      </w:pPr>
      <w:r>
        <w:t xml:space="preserve">If there is a change in size of the pituitary microadenoma, you may be referred for visual field testing and will be </w:t>
      </w:r>
      <w:proofErr w:type="gramStart"/>
      <w:r>
        <w:t>referred back</w:t>
      </w:r>
      <w:proofErr w:type="gramEnd"/>
      <w:r>
        <w:t xml:space="preserve"> to our clinic or another endocrinologist for further assessment.  </w:t>
      </w:r>
    </w:p>
    <w:p w14:paraId="7E88D201" w14:textId="2A440CF2" w:rsidR="00B86CA5" w:rsidRDefault="00B86CA5" w:rsidP="00B86C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7FDFD" wp14:editId="2C148521">
                <wp:simplePos x="0" y="0"/>
                <wp:positionH relativeFrom="column">
                  <wp:posOffset>-9525</wp:posOffset>
                </wp:positionH>
                <wp:positionV relativeFrom="paragraph">
                  <wp:posOffset>81915</wp:posOffset>
                </wp:positionV>
                <wp:extent cx="5915025" cy="1143000"/>
                <wp:effectExtent l="0" t="0" r="28575" b="19050"/>
                <wp:wrapNone/>
                <wp:docPr id="204886332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430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781E5" w14:textId="77777777" w:rsidR="00B86CA5" w:rsidRDefault="00B86CA5" w:rsidP="00B86CA5">
                            <w:r>
                              <w:t xml:space="preserve">Please let your family doctor know if you notice new or worsening headaches or any vision loss. These could be signs that the pituitary lesion has increased in size. </w:t>
                            </w:r>
                          </w:p>
                          <w:p w14:paraId="483EDD65" w14:textId="77777777" w:rsidR="00B86CA5" w:rsidRDefault="00B86CA5" w:rsidP="00B86CA5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962"/>
                              </w:tabs>
                              <w:spacing w:after="200" w:line="276" w:lineRule="auto"/>
                              <w:contextualSpacing/>
                            </w:pPr>
                            <w:r>
                              <w:t xml:space="preserve">If symptoms are severe or sudden, seek urgent medical attention in the emergency </w:t>
                            </w:r>
                            <w:proofErr w:type="gramStart"/>
                            <w:r>
                              <w:t>room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2EC0562A" w14:textId="77777777" w:rsidR="00B86CA5" w:rsidRDefault="00B86CA5" w:rsidP="00B86CA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7FDFD" id="Rectangle: Rounded Corners 1" o:spid="_x0000_s1026" style="position:absolute;margin-left:-.75pt;margin-top:6.45pt;width:465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" fillcolor="#e7e6e6 [3214]" strokecolor="#181818 [486]" strokeweight="1pt">
                <v:stroke joinstyle="miter"/>
                <v:textbox>
                  <w:txbxContent>
                    <w:p w14:paraId="0EF781E5" w14:textId="77777777" w:rsidR="00B86CA5" w:rsidRDefault="00B86CA5" w:rsidP="00B86CA5">
                      <w:r>
                        <w:t xml:space="preserve">Please let your family doctor know if you notice new or worsening headaches or any vision loss. These could be signs that the pituitary lesion has increased in size. </w:t>
                      </w:r>
                    </w:p>
                    <w:p w14:paraId="483EDD65" w14:textId="77777777" w:rsidR="00B86CA5" w:rsidRDefault="00B86CA5" w:rsidP="00B86CA5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tabs>
                          <w:tab w:val="left" w:pos="4962"/>
                        </w:tabs>
                        <w:spacing w:after="200" w:line="276" w:lineRule="auto"/>
                        <w:contextualSpacing/>
                      </w:pPr>
                      <w:r>
                        <w:t xml:space="preserve">If symptoms are severe or sudden, seek urgent medical attention in the emergency </w:t>
                      </w:r>
                      <w:proofErr w:type="gramStart"/>
                      <w:r>
                        <w:t>room</w:t>
                      </w:r>
                      <w:proofErr w:type="gramEnd"/>
                      <w:r>
                        <w:t xml:space="preserve"> </w:t>
                      </w:r>
                    </w:p>
                    <w:p w14:paraId="2EC0562A" w14:textId="77777777" w:rsidR="00B86CA5" w:rsidRDefault="00B86CA5" w:rsidP="00B86CA5"/>
                  </w:txbxContent>
                </v:textbox>
              </v:roundrect>
            </w:pict>
          </mc:Fallback>
        </mc:AlternateContent>
      </w:r>
    </w:p>
    <w:p w14:paraId="61ED6FE4" w14:textId="77777777" w:rsidR="00B86CA5" w:rsidRDefault="00B86CA5" w:rsidP="00B86CA5"/>
    <w:p w14:paraId="6CEA5DA9" w14:textId="77777777" w:rsidR="00B86CA5" w:rsidRDefault="00B86CA5" w:rsidP="00B86CA5"/>
    <w:p w14:paraId="76180272" w14:textId="77777777" w:rsidR="00B86CA5" w:rsidRDefault="00B86CA5" w:rsidP="00B86CA5">
      <w:r>
        <w:t>Dear patient,</w:t>
      </w:r>
    </w:p>
    <w:p w14:paraId="1222B88B" w14:textId="77777777" w:rsidR="00B86CA5" w:rsidRDefault="00B86CA5" w:rsidP="00B86CA5">
      <w:pPr>
        <w:pStyle w:val="Heading1"/>
        <w:spacing w:before="480"/>
        <w:rPr>
          <w:rFonts w:eastAsiaTheme="minorHAnsi"/>
        </w:rPr>
      </w:pPr>
      <w:r>
        <w:rPr>
          <w:rFonts w:eastAsiaTheme="minorHAnsi"/>
        </w:rPr>
        <w:t>Imaging results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22"/>
        <w:gridCol w:w="3222"/>
        <w:gridCol w:w="2906"/>
      </w:tblGrid>
      <w:tr w:rsidR="00B86CA5" w14:paraId="0CD1933F" w14:textId="77777777" w:rsidTr="00B86CA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0E59FA" w14:textId="77777777" w:rsidR="00B86CA5" w:rsidRDefault="00B86CA5">
            <w:r>
              <w:t xml:space="preserve">First MRI Sella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9EAF7A" w14:textId="77777777" w:rsidR="00B86CA5" w:rsidRDefault="00B86CA5">
            <w:r>
              <w:t xml:space="preserve">1 year follow-up MRI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BEA51F" w14:textId="77777777" w:rsidR="00B86CA5" w:rsidRDefault="00B86CA5">
            <w:proofErr w:type="gramStart"/>
            <w:r>
              <w:t>2 year</w:t>
            </w:r>
            <w:proofErr w:type="gramEnd"/>
            <w:r>
              <w:t xml:space="preserve"> follow-up MRI</w:t>
            </w:r>
          </w:p>
        </w:tc>
      </w:tr>
      <w:tr w:rsidR="00B86CA5" w14:paraId="05054D52" w14:textId="77777777" w:rsidTr="00B86CA5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8A76" w14:textId="77777777" w:rsidR="00B86CA5" w:rsidRDefault="00B86CA5">
            <w:r>
              <w:t xml:space="preserve">Size: </w:t>
            </w:r>
          </w:p>
          <w:p w14:paraId="326EC203" w14:textId="77777777" w:rsidR="00B86CA5" w:rsidRDefault="00B86CA5"/>
          <w:p w14:paraId="5E15AB34" w14:textId="77777777" w:rsidR="00B86CA5" w:rsidRDefault="00B86CA5"/>
          <w:p w14:paraId="0055D9FD" w14:textId="77777777" w:rsidR="00B86CA5" w:rsidRDefault="00B86CA5">
            <w:r>
              <w:t xml:space="preserve">Other features: </w:t>
            </w:r>
          </w:p>
          <w:p w14:paraId="78986831" w14:textId="77777777" w:rsidR="00B86CA5" w:rsidRDefault="00B86CA5"/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233B" w14:textId="77777777" w:rsidR="00B86CA5" w:rsidRDefault="00B86CA5">
            <w:r>
              <w:t>Size:</w:t>
            </w:r>
          </w:p>
          <w:p w14:paraId="436E40DC" w14:textId="77777777" w:rsidR="00B86CA5" w:rsidRDefault="00B86CA5"/>
          <w:p w14:paraId="77BB1B20" w14:textId="77777777" w:rsidR="00B86CA5" w:rsidRDefault="00B86CA5"/>
          <w:p w14:paraId="600C8758" w14:textId="77777777" w:rsidR="00B86CA5" w:rsidRDefault="00B86CA5">
            <w:r>
              <w:t xml:space="preserve">Other features: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2A63" w14:textId="77777777" w:rsidR="00B86CA5" w:rsidRDefault="00B86CA5">
            <w:r>
              <w:t>Size:</w:t>
            </w:r>
          </w:p>
          <w:p w14:paraId="36B3F5A0" w14:textId="77777777" w:rsidR="00B86CA5" w:rsidRDefault="00B86CA5"/>
          <w:p w14:paraId="30E2D6EA" w14:textId="77777777" w:rsidR="00B86CA5" w:rsidRDefault="00B86CA5"/>
          <w:p w14:paraId="095B960B" w14:textId="77777777" w:rsidR="00B86CA5" w:rsidRDefault="00B86CA5">
            <w:r>
              <w:t xml:space="preserve">Other features: </w:t>
            </w:r>
          </w:p>
          <w:p w14:paraId="1997DEF8" w14:textId="77777777" w:rsidR="00B86CA5" w:rsidRDefault="00B86CA5"/>
          <w:p w14:paraId="725181B2" w14:textId="77777777" w:rsidR="00B86CA5" w:rsidRDefault="00B86CA5"/>
          <w:p w14:paraId="3BE96CF2" w14:textId="77777777" w:rsidR="00B86CA5" w:rsidRDefault="00B86CA5"/>
        </w:tc>
      </w:tr>
    </w:tbl>
    <w:p w14:paraId="3773E841" w14:textId="77777777" w:rsidR="00B86CA5" w:rsidRDefault="00B86CA5" w:rsidP="00B86CA5">
      <w:pPr>
        <w:spacing w:before="240" w:after="360"/>
        <w:rPr>
          <w:rFonts w:ascii="Arial" w:hAnsi="Arial" w:cs="Arial"/>
          <w:bCs/>
          <w:color w:val="000000" w:themeColor="text1"/>
        </w:rPr>
      </w:pPr>
      <w:r>
        <w:t xml:space="preserve">What we found: The type of growth you have is quite common in the general population (1 in 10 people) and is a benign (not cancerous), small growth in the pituitary gland. It does not usually create any significant health problems. </w:t>
      </w:r>
    </w:p>
    <w:p w14:paraId="74A1D88E" w14:textId="77777777" w:rsidR="00B86CA5" w:rsidRDefault="00B86CA5" w:rsidP="00B86CA5">
      <w:pPr>
        <w:pStyle w:val="Heading1"/>
        <w:rPr>
          <w:rFonts w:eastAsiaTheme="minorHAnsi"/>
        </w:rPr>
      </w:pPr>
      <w:r>
        <w:rPr>
          <w:rFonts w:eastAsiaTheme="minorHAnsi"/>
        </w:rPr>
        <w:lastRenderedPageBreak/>
        <w:t xml:space="preserve">Blood work results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56"/>
        <w:gridCol w:w="3614"/>
        <w:gridCol w:w="3280"/>
      </w:tblGrid>
      <w:tr w:rsidR="00B86CA5" w14:paraId="7CA5B61A" w14:textId="77777777" w:rsidTr="00B86CA5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FDC2B5" w14:textId="77777777" w:rsidR="00B86CA5" w:rsidRDefault="00B86CA5">
            <w:pPr>
              <w:spacing w:before="60" w:after="60"/>
            </w:pPr>
            <w:r>
              <w:t>Test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239529" w14:textId="77777777" w:rsidR="00B86CA5" w:rsidRDefault="00B86CA5">
            <w:pPr>
              <w:spacing w:before="60" w:after="60"/>
            </w:pPr>
            <w:r>
              <w:t>Result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1E2608" w14:textId="77777777" w:rsidR="00B86CA5" w:rsidRDefault="00B86CA5">
            <w:pPr>
              <w:spacing w:before="60" w:after="60"/>
            </w:pPr>
            <w:r>
              <w:t>Date</w:t>
            </w:r>
          </w:p>
        </w:tc>
      </w:tr>
      <w:tr w:rsidR="00B86CA5" w14:paraId="59885731" w14:textId="77777777" w:rsidTr="00B86CA5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024C" w14:textId="77777777" w:rsidR="00B86CA5" w:rsidRDefault="00B86CA5">
            <w:pPr>
              <w:spacing w:before="60" w:after="60"/>
            </w:pPr>
            <w:r>
              <w:t>LH/FSH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16EA" w14:textId="77777777" w:rsidR="00B86CA5" w:rsidRDefault="00B86CA5">
            <w:pPr>
              <w:spacing w:before="60" w:after="60"/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235" w14:textId="77777777" w:rsidR="00B86CA5" w:rsidRDefault="00B86CA5">
            <w:pPr>
              <w:spacing w:before="60" w:after="60"/>
            </w:pPr>
          </w:p>
        </w:tc>
      </w:tr>
      <w:tr w:rsidR="00B86CA5" w14:paraId="3B75FDA0" w14:textId="77777777" w:rsidTr="00B86CA5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C7C5" w14:textId="77777777" w:rsidR="00B86CA5" w:rsidRDefault="00B86CA5">
            <w:pPr>
              <w:spacing w:before="60" w:after="60"/>
            </w:pPr>
            <w:r>
              <w:t>Estrogen/Testosterone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A9A8" w14:textId="77777777" w:rsidR="00B86CA5" w:rsidRDefault="00B86CA5">
            <w:pPr>
              <w:spacing w:before="60" w:after="60"/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6ABF" w14:textId="77777777" w:rsidR="00B86CA5" w:rsidRDefault="00B86CA5">
            <w:pPr>
              <w:spacing w:before="60" w:after="60"/>
            </w:pPr>
          </w:p>
        </w:tc>
      </w:tr>
      <w:tr w:rsidR="00B86CA5" w14:paraId="6C15AADB" w14:textId="77777777" w:rsidTr="00B86CA5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AD9B" w14:textId="77777777" w:rsidR="00B86CA5" w:rsidRDefault="00B86CA5">
            <w:pPr>
              <w:spacing w:before="60" w:after="60"/>
            </w:pPr>
            <w:r>
              <w:t>Prolactin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DBE9" w14:textId="77777777" w:rsidR="00B86CA5" w:rsidRDefault="00B86CA5">
            <w:pPr>
              <w:spacing w:before="60" w:after="60"/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A38" w14:textId="77777777" w:rsidR="00B86CA5" w:rsidRDefault="00B86CA5">
            <w:pPr>
              <w:spacing w:before="60" w:after="60"/>
            </w:pPr>
          </w:p>
        </w:tc>
      </w:tr>
      <w:tr w:rsidR="00B86CA5" w14:paraId="248A415D" w14:textId="77777777" w:rsidTr="00B86CA5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7EB5" w14:textId="77777777" w:rsidR="00B86CA5" w:rsidRDefault="00B86CA5">
            <w:pPr>
              <w:spacing w:before="60" w:after="60"/>
            </w:pPr>
            <w:r>
              <w:t>TSH/free T4 (thyroid)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B600" w14:textId="77777777" w:rsidR="00B86CA5" w:rsidRDefault="00B86CA5">
            <w:pPr>
              <w:spacing w:before="60" w:after="60"/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0C71" w14:textId="77777777" w:rsidR="00B86CA5" w:rsidRDefault="00B86CA5">
            <w:pPr>
              <w:spacing w:before="60" w:after="60"/>
            </w:pPr>
          </w:p>
        </w:tc>
      </w:tr>
      <w:tr w:rsidR="00B86CA5" w14:paraId="52802942" w14:textId="77777777" w:rsidTr="00B86CA5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5F6E" w14:textId="77777777" w:rsidR="00B86CA5" w:rsidRDefault="00B86CA5">
            <w:pPr>
              <w:spacing w:before="60" w:after="60"/>
            </w:pPr>
            <w:r>
              <w:t>IGF-1 (growth hormone)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637" w14:textId="77777777" w:rsidR="00B86CA5" w:rsidRDefault="00B86CA5">
            <w:pPr>
              <w:spacing w:before="60" w:after="60"/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8AFE" w14:textId="77777777" w:rsidR="00B86CA5" w:rsidRDefault="00B86CA5">
            <w:pPr>
              <w:spacing w:before="60" w:after="60"/>
            </w:pPr>
          </w:p>
        </w:tc>
      </w:tr>
      <w:tr w:rsidR="00B86CA5" w14:paraId="5C451FE9" w14:textId="77777777" w:rsidTr="00B86CA5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B3E7" w14:textId="77777777" w:rsidR="00B86CA5" w:rsidRDefault="00B86CA5">
            <w:pPr>
              <w:spacing w:before="60" w:after="60"/>
            </w:pPr>
            <w:r>
              <w:t>Sodium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601C" w14:textId="77777777" w:rsidR="00B86CA5" w:rsidRDefault="00B86CA5">
            <w:pPr>
              <w:spacing w:before="60" w:after="60"/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F0B" w14:textId="77777777" w:rsidR="00B86CA5" w:rsidRDefault="00B86CA5">
            <w:pPr>
              <w:spacing w:before="60" w:after="60"/>
            </w:pPr>
          </w:p>
        </w:tc>
      </w:tr>
      <w:tr w:rsidR="00B86CA5" w14:paraId="19090A05" w14:textId="77777777" w:rsidTr="00B86CA5"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2275" w14:textId="77777777" w:rsidR="00B86CA5" w:rsidRDefault="00B86CA5">
            <w:pPr>
              <w:spacing w:before="60" w:after="60"/>
            </w:pPr>
            <w:r>
              <w:t>ACTH/cortisol (adrenal)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C32A" w14:textId="77777777" w:rsidR="00B86CA5" w:rsidRDefault="00B86CA5">
            <w:pPr>
              <w:spacing w:before="60" w:after="60"/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E1DF" w14:textId="77777777" w:rsidR="00B86CA5" w:rsidRDefault="00B86CA5">
            <w:pPr>
              <w:spacing w:before="60" w:after="60"/>
            </w:pPr>
          </w:p>
        </w:tc>
      </w:tr>
    </w:tbl>
    <w:p w14:paraId="0AD22BC6" w14:textId="77777777" w:rsidR="00B86CA5" w:rsidRDefault="00B86CA5" w:rsidP="00B86CA5">
      <w:pPr>
        <w:rPr>
          <w:rFonts w:ascii="Arial" w:hAnsi="Arial" w:cs="Arial"/>
          <w:bCs/>
          <w:color w:val="000000" w:themeColor="text1"/>
        </w:rPr>
      </w:pPr>
    </w:p>
    <w:p w14:paraId="3BE6091F" w14:textId="77777777" w:rsidR="00B86CA5" w:rsidRDefault="00B86CA5" w:rsidP="00B86CA5"/>
    <w:p w14:paraId="31F12F7A" w14:textId="77777777" w:rsidR="00DE328D" w:rsidRPr="00B86CA5" w:rsidRDefault="00DE328D" w:rsidP="00B86CA5"/>
    <w:sectPr w:rsidR="00DE328D" w:rsidRPr="00B86CA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7B40" w14:textId="77777777" w:rsidR="004B5DA9" w:rsidRDefault="004B5DA9" w:rsidP="003B425A">
      <w:pPr>
        <w:spacing w:after="0" w:line="240" w:lineRule="auto"/>
      </w:pPr>
      <w:r>
        <w:separator/>
      </w:r>
    </w:p>
  </w:endnote>
  <w:endnote w:type="continuationSeparator" w:id="0">
    <w:p w14:paraId="52EFD245" w14:textId="77777777" w:rsidR="004B5DA9" w:rsidRDefault="004B5DA9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299D" w14:textId="77777777" w:rsidR="004B5DA9" w:rsidRDefault="004B5DA9" w:rsidP="003B425A">
      <w:pPr>
        <w:spacing w:after="0" w:line="240" w:lineRule="auto"/>
      </w:pPr>
      <w:r>
        <w:separator/>
      </w:r>
    </w:p>
  </w:footnote>
  <w:footnote w:type="continuationSeparator" w:id="0">
    <w:p w14:paraId="7A1F9FAB" w14:textId="77777777" w:rsidR="004B5DA9" w:rsidRDefault="004B5DA9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72E"/>
    <w:multiLevelType w:val="hybridMultilevel"/>
    <w:tmpl w:val="C71C2F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4400"/>
    <w:multiLevelType w:val="hybridMultilevel"/>
    <w:tmpl w:val="09705C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77B0"/>
    <w:multiLevelType w:val="hybridMultilevel"/>
    <w:tmpl w:val="5336A226"/>
    <w:lvl w:ilvl="0" w:tplc="3AFE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818BC"/>
    <w:multiLevelType w:val="hybridMultilevel"/>
    <w:tmpl w:val="6730F920"/>
    <w:lvl w:ilvl="0" w:tplc="00EA5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B7EE9"/>
    <w:multiLevelType w:val="hybridMultilevel"/>
    <w:tmpl w:val="DA0E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34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15187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3088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297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514520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146DDE"/>
    <w:rsid w:val="003B425A"/>
    <w:rsid w:val="004B5DA9"/>
    <w:rsid w:val="00570057"/>
    <w:rsid w:val="00580126"/>
    <w:rsid w:val="00845B9F"/>
    <w:rsid w:val="00B86CA5"/>
    <w:rsid w:val="00D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CA5"/>
    <w:pPr>
      <w:tabs>
        <w:tab w:val="left" w:pos="4962"/>
      </w:tabs>
      <w:spacing w:before="240" w:after="200" w:line="276" w:lineRule="auto"/>
      <w:outlineLvl w:val="0"/>
    </w:pPr>
    <w:rPr>
      <w:rFonts w:ascii="Arial" w:eastAsia="Times New Roman" w:hAnsi="Arial" w:cs="Arial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link w:val="ListParagraphChar"/>
    <w:uiPriority w:val="34"/>
    <w:qFormat/>
    <w:rsid w:val="00845B9F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845B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86CA5"/>
    <w:rPr>
      <w:rFonts w:ascii="Arial" w:eastAsia="Times New Roman" w:hAnsi="Arial" w:cs="Arial"/>
      <w:b/>
      <w:bCs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86CA5"/>
    <w:rPr>
      <w:lang w:val="en-US"/>
    </w:rPr>
  </w:style>
  <w:style w:type="character" w:customStyle="1" w:styleId="Bullets1Char">
    <w:name w:val="Bullets 1 Char"/>
    <w:basedOn w:val="ListParagraphChar"/>
    <w:link w:val="Bullets1"/>
    <w:locked/>
    <w:rsid w:val="00B86CA5"/>
    <w:rPr>
      <w:lang w:val="en-US"/>
    </w:rPr>
  </w:style>
  <w:style w:type="paragraph" w:customStyle="1" w:styleId="Bullets1">
    <w:name w:val="Bullets 1"/>
    <w:basedOn w:val="ListParagraph"/>
    <w:link w:val="Bullets1Char"/>
    <w:qFormat/>
    <w:rsid w:val="00B86CA5"/>
    <w:pPr>
      <w:widowControl/>
      <w:tabs>
        <w:tab w:val="left" w:pos="4962"/>
      </w:tabs>
      <w:spacing w:after="80" w:line="276" w:lineRule="auto"/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Alexandra Gilliss</cp:lastModifiedBy>
  <cp:revision>2</cp:revision>
  <dcterms:created xsi:type="dcterms:W3CDTF">2024-05-08T16:43:00Z</dcterms:created>
  <dcterms:modified xsi:type="dcterms:W3CDTF">2024-05-08T16:43:00Z</dcterms:modified>
</cp:coreProperties>
</file>