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8594D" w14:textId="77777777" w:rsidR="00CD62F0" w:rsidRPr="00CD62F0" w:rsidRDefault="00CD62F0" w:rsidP="00CD62F0">
      <w:r w:rsidRPr="00CD62F0">
        <w:rPr>
          <w:b/>
          <w:bCs/>
          <w:u w:val="single"/>
        </w:rPr>
        <w:t>PCOS</w:t>
      </w:r>
      <w:r w:rsidRPr="00CD62F0">
        <w:t> </w:t>
      </w:r>
    </w:p>
    <w:p w14:paraId="6446A5DA" w14:textId="77777777" w:rsidR="00CD62F0" w:rsidRPr="00CD62F0" w:rsidRDefault="00CD62F0" w:rsidP="00CD62F0">
      <w:r w:rsidRPr="00CD62F0">
        <w:rPr>
          <w:b/>
          <w:bCs/>
        </w:rPr>
        <w:t>Letter to Primary Care Provider </w:t>
      </w:r>
      <w:r w:rsidRPr="00CD62F0">
        <w:t> </w:t>
      </w:r>
    </w:p>
    <w:p w14:paraId="055595F5" w14:textId="77777777" w:rsidR="00CD62F0" w:rsidRPr="00CD62F0" w:rsidRDefault="00CD62F0" w:rsidP="00CD62F0">
      <w:r w:rsidRPr="00CD62F0">
        <w:t>_________ is being discharged from the endocrine clinic. </w:t>
      </w:r>
    </w:p>
    <w:p w14:paraId="3F6691D9" w14:textId="77777777" w:rsidR="00CD62F0" w:rsidRPr="00CD62F0" w:rsidRDefault="00CD62F0" w:rsidP="00CD62F0">
      <w:r w:rsidRPr="00CD62F0">
        <w:t> </w:t>
      </w:r>
    </w:p>
    <w:p w14:paraId="5CF6145C" w14:textId="77777777" w:rsidR="00CD62F0" w:rsidRPr="00CD62F0" w:rsidRDefault="00CD62F0" w:rsidP="00CD62F0">
      <w:r w:rsidRPr="00CD62F0">
        <w:rPr>
          <w:u w:val="single"/>
        </w:rPr>
        <w:t>Rationale for discharge from Endocrine Care: </w:t>
      </w:r>
      <w:r w:rsidRPr="00CD62F0">
        <w:t> </w:t>
      </w:r>
    </w:p>
    <w:p w14:paraId="67780827" w14:textId="77777777" w:rsidR="00CD62F0" w:rsidRPr="00CD62F0" w:rsidRDefault="00CD62F0" w:rsidP="00CD62F0">
      <w:r w:rsidRPr="00CD62F0">
        <w:t xml:space="preserve">__________________ has PCOS </w:t>
      </w:r>
      <w:proofErr w:type="gramStart"/>
      <w:r w:rsidRPr="00CD62F0">
        <w:t>on the basis of</w:t>
      </w:r>
      <w:proofErr w:type="gramEnd"/>
      <w:r w:rsidRPr="00CD62F0">
        <w:t>: </w:t>
      </w:r>
    </w:p>
    <w:p w14:paraId="02DDAE3E" w14:textId="77777777" w:rsidR="00CD62F0" w:rsidRPr="00CD62F0" w:rsidRDefault="00CD62F0" w:rsidP="00CD62F0">
      <w:pPr>
        <w:numPr>
          <w:ilvl w:val="0"/>
          <w:numId w:val="30"/>
        </w:numPr>
      </w:pPr>
      <w:r w:rsidRPr="00CD62F0">
        <w:t>Oligomenorrhea  </w:t>
      </w:r>
    </w:p>
    <w:p w14:paraId="0D722D7C" w14:textId="77777777" w:rsidR="00CD62F0" w:rsidRPr="00CD62F0" w:rsidRDefault="00CD62F0" w:rsidP="00CD62F0">
      <w:pPr>
        <w:numPr>
          <w:ilvl w:val="0"/>
          <w:numId w:val="31"/>
        </w:numPr>
      </w:pPr>
      <w:r w:rsidRPr="00CD62F0">
        <w:t>Hyperandrogenism  </w:t>
      </w:r>
    </w:p>
    <w:p w14:paraId="7047A0EC" w14:textId="77777777" w:rsidR="00CD62F0" w:rsidRPr="00CD62F0" w:rsidRDefault="00CD62F0" w:rsidP="00CD62F0">
      <w:pPr>
        <w:numPr>
          <w:ilvl w:val="0"/>
          <w:numId w:val="32"/>
        </w:numPr>
      </w:pPr>
      <w:r w:rsidRPr="00CD62F0">
        <w:t>PCO morphology on imaging  </w:t>
      </w:r>
    </w:p>
    <w:p w14:paraId="06F57B65" w14:textId="77777777" w:rsidR="00CD62F0" w:rsidRPr="00CD62F0" w:rsidRDefault="00CD62F0" w:rsidP="00CD62F0">
      <w:r w:rsidRPr="00CD62F0">
        <w:t> </w:t>
      </w:r>
    </w:p>
    <w:p w14:paraId="128B7656" w14:textId="77777777" w:rsidR="00CD62F0" w:rsidRPr="00CD62F0" w:rsidRDefault="00CD62F0" w:rsidP="00CD62F0">
      <w:r w:rsidRPr="00CD62F0">
        <w:rPr>
          <w:b/>
          <w:bCs/>
        </w:rPr>
        <w:t>Treatment</w:t>
      </w:r>
      <w:r w:rsidRPr="00CD62F0">
        <w:t> </w:t>
      </w:r>
    </w:p>
    <w:p w14:paraId="0B476DE7" w14:textId="77777777" w:rsidR="00CD62F0" w:rsidRPr="00CD62F0" w:rsidRDefault="00CD62F0" w:rsidP="00CD62F0">
      <w:pPr>
        <w:numPr>
          <w:ilvl w:val="0"/>
          <w:numId w:val="33"/>
        </w:numPr>
      </w:pPr>
      <w:r w:rsidRPr="00CD62F0">
        <w:t>Endometrial protection:   </w:t>
      </w:r>
    </w:p>
    <w:p w14:paraId="4E4FF449" w14:textId="77777777" w:rsidR="00CD62F0" w:rsidRPr="00CD62F0" w:rsidRDefault="00CD62F0" w:rsidP="00CD62F0">
      <w:pPr>
        <w:numPr>
          <w:ilvl w:val="0"/>
          <w:numId w:val="34"/>
        </w:numPr>
      </w:pPr>
      <w:r w:rsidRPr="00CD62F0">
        <w:t>OCP  </w:t>
      </w:r>
    </w:p>
    <w:p w14:paraId="6C5B654A" w14:textId="77777777" w:rsidR="00CD62F0" w:rsidRPr="00CD62F0" w:rsidRDefault="00CD62F0" w:rsidP="00CD62F0">
      <w:pPr>
        <w:numPr>
          <w:ilvl w:val="0"/>
          <w:numId w:val="35"/>
        </w:numPr>
      </w:pPr>
      <w:r w:rsidRPr="00CD62F0">
        <w:t>Cyclical progestin </w:t>
      </w:r>
    </w:p>
    <w:p w14:paraId="0949C0BF" w14:textId="77777777" w:rsidR="00CD62F0" w:rsidRPr="00CD62F0" w:rsidRDefault="00CD62F0" w:rsidP="00CD62F0">
      <w:pPr>
        <w:numPr>
          <w:ilvl w:val="0"/>
          <w:numId w:val="36"/>
        </w:numPr>
      </w:pPr>
      <w:r w:rsidRPr="00CD62F0">
        <w:t>Natural cycle  </w:t>
      </w:r>
    </w:p>
    <w:p w14:paraId="6D741269" w14:textId="77777777" w:rsidR="00CD62F0" w:rsidRPr="00CD62F0" w:rsidRDefault="00CD62F0" w:rsidP="00CD62F0">
      <w:pPr>
        <w:numPr>
          <w:ilvl w:val="0"/>
          <w:numId w:val="37"/>
        </w:numPr>
      </w:pPr>
      <w:proofErr w:type="gramStart"/>
      <w:r w:rsidRPr="00CD62F0">
        <w:t>Other:_</w:t>
      </w:r>
      <w:proofErr w:type="gramEnd"/>
      <w:r w:rsidRPr="00CD62F0">
        <w:t>___________ </w:t>
      </w:r>
    </w:p>
    <w:p w14:paraId="18F33ABC" w14:textId="77777777" w:rsidR="00CD62F0" w:rsidRPr="00CD62F0" w:rsidRDefault="00CD62F0" w:rsidP="00CD62F0">
      <w:r w:rsidRPr="00CD62F0">
        <w:t> </w:t>
      </w:r>
    </w:p>
    <w:p w14:paraId="46210A0D" w14:textId="77777777" w:rsidR="00CD62F0" w:rsidRPr="00CD62F0" w:rsidRDefault="00CD62F0" w:rsidP="00CD62F0">
      <w:pPr>
        <w:numPr>
          <w:ilvl w:val="0"/>
          <w:numId w:val="38"/>
        </w:numPr>
      </w:pPr>
      <w:proofErr w:type="gramStart"/>
      <w:r w:rsidRPr="00CD62F0">
        <w:t>Hyperandrogenism:_</w:t>
      </w:r>
      <w:proofErr w:type="gramEnd"/>
      <w:r w:rsidRPr="00CD62F0">
        <w:t>____________ </w:t>
      </w:r>
    </w:p>
    <w:p w14:paraId="7C8B60B2" w14:textId="77777777" w:rsidR="00CD62F0" w:rsidRPr="00CD62F0" w:rsidRDefault="00CD62F0" w:rsidP="00CD62F0">
      <w:pPr>
        <w:numPr>
          <w:ilvl w:val="0"/>
          <w:numId w:val="39"/>
        </w:numPr>
      </w:pPr>
      <w:r w:rsidRPr="00CD62F0">
        <w:t>She has been counselled on teratogenicity and should not become pregnant while taking this medication  </w:t>
      </w:r>
    </w:p>
    <w:p w14:paraId="0A0993EA" w14:textId="77777777" w:rsidR="00CD62F0" w:rsidRPr="00CD62F0" w:rsidRDefault="00CD62F0" w:rsidP="00CD62F0">
      <w:r w:rsidRPr="00CD62F0">
        <w:t> </w:t>
      </w:r>
    </w:p>
    <w:p w14:paraId="2C7C263D" w14:textId="77777777" w:rsidR="00CD62F0" w:rsidRPr="00CD62F0" w:rsidRDefault="00CD62F0" w:rsidP="00CD62F0">
      <w:pPr>
        <w:numPr>
          <w:ilvl w:val="0"/>
          <w:numId w:val="40"/>
        </w:numPr>
      </w:pPr>
      <w:r w:rsidRPr="00CD62F0">
        <w:t>Metabolic:  </w:t>
      </w:r>
    </w:p>
    <w:p w14:paraId="31D3CEC6" w14:textId="77777777" w:rsidR="00CD62F0" w:rsidRPr="00CD62F0" w:rsidRDefault="00CD62F0" w:rsidP="00CD62F0">
      <w:pPr>
        <w:numPr>
          <w:ilvl w:val="0"/>
          <w:numId w:val="41"/>
        </w:numPr>
      </w:pPr>
      <w:r w:rsidRPr="00CD62F0">
        <w:t>Metformin:   </w:t>
      </w:r>
    </w:p>
    <w:p w14:paraId="25B048E4" w14:textId="77777777" w:rsidR="00CD62F0" w:rsidRPr="00CD62F0" w:rsidRDefault="00CD62F0" w:rsidP="00CD62F0">
      <w:pPr>
        <w:numPr>
          <w:ilvl w:val="0"/>
          <w:numId w:val="42"/>
        </w:numPr>
      </w:pPr>
      <w:r w:rsidRPr="00CD62F0">
        <w:t>Other: ____________________________ </w:t>
      </w:r>
    </w:p>
    <w:p w14:paraId="76E906D3" w14:textId="77777777" w:rsidR="00CD62F0" w:rsidRPr="00CD62F0" w:rsidRDefault="00CD62F0" w:rsidP="00CD62F0">
      <w:r w:rsidRPr="00CD62F0">
        <w:t> </w:t>
      </w:r>
    </w:p>
    <w:p w14:paraId="64B7CF1A" w14:textId="77777777" w:rsidR="00CD62F0" w:rsidRPr="00CD62F0" w:rsidRDefault="00CD62F0" w:rsidP="00CD62F0">
      <w:r w:rsidRPr="00CD62F0">
        <w:t>PCOS is a life-long diagnosis with emphasis placed on reducing long term cardiovascular risk. Ongoing surveillance of risk factors can be managed in the primary care setting.  </w:t>
      </w:r>
    </w:p>
    <w:p w14:paraId="7A90FB6C" w14:textId="77777777" w:rsidR="00CD62F0" w:rsidRPr="00CD62F0" w:rsidRDefault="00CD62F0" w:rsidP="00CD62F0">
      <w:r w:rsidRPr="00CD62F0">
        <w:t> </w:t>
      </w:r>
    </w:p>
    <w:p w14:paraId="270A5C6A" w14:textId="77777777" w:rsidR="00CD62F0" w:rsidRPr="00CD62F0" w:rsidRDefault="00CD62F0" w:rsidP="00CD62F0">
      <w:r w:rsidRPr="00CD62F0">
        <w:rPr>
          <w:u w:val="single"/>
        </w:rPr>
        <w:lastRenderedPageBreak/>
        <w:t>Summary of key results: </w:t>
      </w:r>
      <w:r w:rsidRPr="00CD62F0">
        <w:t> </w:t>
      </w:r>
    </w:p>
    <w:p w14:paraId="538823DA" w14:textId="77777777" w:rsidR="00CD62F0" w:rsidRPr="00CD62F0" w:rsidRDefault="00CD62F0" w:rsidP="00CD62F0">
      <w:r w:rsidRPr="00CD62F0">
        <w:rPr>
          <w:b/>
          <w:bCs/>
        </w:rPr>
        <w:t>Blood work:</w:t>
      </w:r>
      <w:r w:rsidRPr="00CD62F0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2490"/>
        <w:gridCol w:w="2490"/>
      </w:tblGrid>
      <w:tr w:rsidR="00CD62F0" w:rsidRPr="00CD62F0" w14:paraId="1CA69439" w14:textId="77777777" w:rsidTr="00CD62F0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8D437C4" w14:textId="77777777" w:rsidR="00CD62F0" w:rsidRPr="00CD62F0" w:rsidRDefault="00CD62F0" w:rsidP="00CD62F0">
            <w:r w:rsidRPr="00CD62F0">
              <w:rPr>
                <w:b/>
                <w:bCs/>
              </w:rPr>
              <w:t>Date</w:t>
            </w:r>
            <w:r w:rsidRPr="00CD62F0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06C1E4F" w14:textId="77777777" w:rsidR="00CD62F0" w:rsidRPr="00CD62F0" w:rsidRDefault="00CD62F0" w:rsidP="00CD62F0">
            <w:r w:rsidRPr="00CD62F0">
              <w:rPr>
                <w:b/>
                <w:bCs/>
              </w:rPr>
              <w:t>Test</w:t>
            </w:r>
            <w:r w:rsidRPr="00CD62F0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ED3C12B" w14:textId="77777777" w:rsidR="00CD62F0" w:rsidRPr="00CD62F0" w:rsidRDefault="00CD62F0" w:rsidP="00CD62F0">
            <w:r w:rsidRPr="00CD62F0">
              <w:rPr>
                <w:b/>
                <w:bCs/>
              </w:rPr>
              <w:t>Result</w:t>
            </w:r>
            <w:r w:rsidRPr="00CD62F0">
              <w:t> </w:t>
            </w:r>
          </w:p>
        </w:tc>
      </w:tr>
      <w:tr w:rsidR="00CD62F0" w:rsidRPr="00CD62F0" w14:paraId="742EB0CD" w14:textId="77777777" w:rsidTr="00CD62F0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0FD17" w14:textId="77777777" w:rsidR="00CD62F0" w:rsidRPr="00CD62F0" w:rsidRDefault="00CD62F0" w:rsidP="00CD62F0">
            <w:r w:rsidRPr="00CD62F0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A1F89" w14:textId="77777777" w:rsidR="00CD62F0" w:rsidRPr="00CD62F0" w:rsidRDefault="00CD62F0" w:rsidP="00CD62F0">
            <w:r w:rsidRPr="00CD62F0">
              <w:t>TSH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A8D635" w14:textId="77777777" w:rsidR="00CD62F0" w:rsidRPr="00CD62F0" w:rsidRDefault="00CD62F0" w:rsidP="00CD62F0">
            <w:r w:rsidRPr="00CD62F0">
              <w:t> </w:t>
            </w:r>
          </w:p>
        </w:tc>
      </w:tr>
      <w:tr w:rsidR="00CD62F0" w:rsidRPr="00CD62F0" w14:paraId="4D0B7EF4" w14:textId="77777777" w:rsidTr="00CD62F0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1AAEC" w14:textId="77777777" w:rsidR="00CD62F0" w:rsidRPr="00CD62F0" w:rsidRDefault="00CD62F0" w:rsidP="00CD62F0">
            <w:r w:rsidRPr="00CD62F0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702B6" w14:textId="77777777" w:rsidR="00CD62F0" w:rsidRPr="00CD62F0" w:rsidRDefault="00CD62F0" w:rsidP="00CD62F0">
            <w:r w:rsidRPr="00CD62F0">
              <w:t>Prolactin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FFE4C" w14:textId="77777777" w:rsidR="00CD62F0" w:rsidRPr="00CD62F0" w:rsidRDefault="00CD62F0" w:rsidP="00CD62F0">
            <w:r w:rsidRPr="00CD62F0">
              <w:t> </w:t>
            </w:r>
          </w:p>
        </w:tc>
      </w:tr>
      <w:tr w:rsidR="00CD62F0" w:rsidRPr="00CD62F0" w14:paraId="0ACB6A73" w14:textId="77777777" w:rsidTr="00CD62F0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122C35" w14:textId="77777777" w:rsidR="00CD62F0" w:rsidRPr="00CD62F0" w:rsidRDefault="00CD62F0" w:rsidP="00CD62F0">
            <w:r w:rsidRPr="00CD62F0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6D7BA" w14:textId="77777777" w:rsidR="00CD62F0" w:rsidRPr="00CD62F0" w:rsidRDefault="00CD62F0" w:rsidP="00CD62F0">
            <w:r w:rsidRPr="00CD62F0">
              <w:t>17-OH Progesterone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ED8AE" w14:textId="77777777" w:rsidR="00CD62F0" w:rsidRPr="00CD62F0" w:rsidRDefault="00CD62F0" w:rsidP="00CD62F0">
            <w:r w:rsidRPr="00CD62F0">
              <w:t> </w:t>
            </w:r>
          </w:p>
        </w:tc>
      </w:tr>
      <w:tr w:rsidR="00CD62F0" w:rsidRPr="00CD62F0" w14:paraId="03669BE2" w14:textId="77777777" w:rsidTr="00CD62F0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F6C15" w14:textId="77777777" w:rsidR="00CD62F0" w:rsidRPr="00CD62F0" w:rsidRDefault="00CD62F0" w:rsidP="00CD62F0">
            <w:r w:rsidRPr="00CD62F0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24536" w14:textId="77777777" w:rsidR="00CD62F0" w:rsidRPr="00CD62F0" w:rsidRDefault="00CD62F0" w:rsidP="00CD62F0">
            <w:r w:rsidRPr="00CD62F0">
              <w:t>Progesterone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5EB74" w14:textId="77777777" w:rsidR="00CD62F0" w:rsidRPr="00CD62F0" w:rsidRDefault="00CD62F0" w:rsidP="00CD62F0">
            <w:r w:rsidRPr="00CD62F0">
              <w:t> </w:t>
            </w:r>
          </w:p>
        </w:tc>
      </w:tr>
      <w:tr w:rsidR="00CD62F0" w:rsidRPr="00CD62F0" w14:paraId="63DDEB0B" w14:textId="77777777" w:rsidTr="00CD62F0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6DF4E" w14:textId="77777777" w:rsidR="00CD62F0" w:rsidRPr="00CD62F0" w:rsidRDefault="00CD62F0" w:rsidP="00CD62F0">
            <w:r w:rsidRPr="00CD62F0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181A2" w14:textId="77777777" w:rsidR="00CD62F0" w:rsidRPr="00CD62F0" w:rsidRDefault="00CD62F0" w:rsidP="00CD62F0">
            <w:r w:rsidRPr="00CD62F0">
              <w:t>FSH/LH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71CF0" w14:textId="77777777" w:rsidR="00CD62F0" w:rsidRPr="00CD62F0" w:rsidRDefault="00CD62F0" w:rsidP="00CD62F0">
            <w:r w:rsidRPr="00CD62F0">
              <w:t> </w:t>
            </w:r>
          </w:p>
        </w:tc>
      </w:tr>
      <w:tr w:rsidR="00CD62F0" w:rsidRPr="00CD62F0" w14:paraId="0EF3C9DB" w14:textId="77777777" w:rsidTr="00CD62F0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EE641" w14:textId="77777777" w:rsidR="00CD62F0" w:rsidRPr="00CD62F0" w:rsidRDefault="00CD62F0" w:rsidP="00CD62F0">
            <w:r w:rsidRPr="00CD62F0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41C9D" w14:textId="77777777" w:rsidR="00CD62F0" w:rsidRPr="00CD62F0" w:rsidRDefault="00CD62F0" w:rsidP="00CD62F0">
            <w:r w:rsidRPr="00CD62F0">
              <w:t>Estradiol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A7414" w14:textId="77777777" w:rsidR="00CD62F0" w:rsidRPr="00CD62F0" w:rsidRDefault="00CD62F0" w:rsidP="00CD62F0">
            <w:r w:rsidRPr="00CD62F0">
              <w:t> </w:t>
            </w:r>
          </w:p>
        </w:tc>
      </w:tr>
      <w:tr w:rsidR="00CD62F0" w:rsidRPr="00CD62F0" w14:paraId="22B64C81" w14:textId="77777777" w:rsidTr="00CD62F0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39EF1" w14:textId="77777777" w:rsidR="00CD62F0" w:rsidRPr="00CD62F0" w:rsidRDefault="00CD62F0" w:rsidP="00CD62F0">
            <w:r w:rsidRPr="00CD62F0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5545C" w14:textId="77777777" w:rsidR="00CD62F0" w:rsidRPr="00CD62F0" w:rsidRDefault="00CD62F0" w:rsidP="00CD62F0">
            <w:r w:rsidRPr="00CD62F0">
              <w:t>Total testosterone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2369F" w14:textId="77777777" w:rsidR="00CD62F0" w:rsidRPr="00CD62F0" w:rsidRDefault="00CD62F0" w:rsidP="00CD62F0">
            <w:r w:rsidRPr="00CD62F0">
              <w:t> </w:t>
            </w:r>
          </w:p>
        </w:tc>
      </w:tr>
      <w:tr w:rsidR="00CD62F0" w:rsidRPr="00CD62F0" w14:paraId="4F5D15DA" w14:textId="77777777" w:rsidTr="00CD62F0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1A311" w14:textId="77777777" w:rsidR="00CD62F0" w:rsidRPr="00CD62F0" w:rsidRDefault="00CD62F0" w:rsidP="00CD62F0">
            <w:r w:rsidRPr="00CD62F0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9917A" w14:textId="77777777" w:rsidR="00CD62F0" w:rsidRPr="00CD62F0" w:rsidRDefault="00CD62F0" w:rsidP="00CD62F0">
            <w:r w:rsidRPr="00CD62F0">
              <w:t>Bioavailable testosterone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EC80B" w14:textId="77777777" w:rsidR="00CD62F0" w:rsidRPr="00CD62F0" w:rsidRDefault="00CD62F0" w:rsidP="00CD62F0">
            <w:r w:rsidRPr="00CD62F0">
              <w:t> </w:t>
            </w:r>
          </w:p>
        </w:tc>
      </w:tr>
      <w:tr w:rsidR="00CD62F0" w:rsidRPr="00CD62F0" w14:paraId="255F05DA" w14:textId="77777777" w:rsidTr="00CD62F0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C2D74" w14:textId="77777777" w:rsidR="00CD62F0" w:rsidRPr="00CD62F0" w:rsidRDefault="00CD62F0" w:rsidP="00CD62F0">
            <w:r w:rsidRPr="00CD62F0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88C23" w14:textId="77777777" w:rsidR="00CD62F0" w:rsidRPr="00CD62F0" w:rsidRDefault="00CD62F0" w:rsidP="00CD62F0">
            <w:r w:rsidRPr="00CD62F0">
              <w:t>DHEAS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5021D" w14:textId="77777777" w:rsidR="00CD62F0" w:rsidRPr="00CD62F0" w:rsidRDefault="00CD62F0" w:rsidP="00CD62F0">
            <w:r w:rsidRPr="00CD62F0">
              <w:t> </w:t>
            </w:r>
          </w:p>
        </w:tc>
      </w:tr>
      <w:tr w:rsidR="00CD62F0" w:rsidRPr="00CD62F0" w14:paraId="60D842CF" w14:textId="77777777" w:rsidTr="00CD62F0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7044A7" w14:textId="77777777" w:rsidR="00CD62F0" w:rsidRPr="00CD62F0" w:rsidRDefault="00CD62F0" w:rsidP="00CD62F0">
            <w:r w:rsidRPr="00CD62F0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686F1" w14:textId="77777777" w:rsidR="00CD62F0" w:rsidRPr="00CD62F0" w:rsidRDefault="00CD62F0" w:rsidP="00CD62F0">
            <w:r w:rsidRPr="00CD62F0">
              <w:t>A1C or OGTT 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3C84E" w14:textId="77777777" w:rsidR="00CD62F0" w:rsidRPr="00CD62F0" w:rsidRDefault="00CD62F0" w:rsidP="00CD62F0">
            <w:r w:rsidRPr="00CD62F0">
              <w:t> </w:t>
            </w:r>
          </w:p>
        </w:tc>
      </w:tr>
      <w:tr w:rsidR="00CD62F0" w:rsidRPr="00CD62F0" w14:paraId="00A02482" w14:textId="77777777" w:rsidTr="00CD62F0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7DD4F" w14:textId="77777777" w:rsidR="00CD62F0" w:rsidRPr="00CD62F0" w:rsidRDefault="00CD62F0" w:rsidP="00CD62F0">
            <w:r w:rsidRPr="00CD62F0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1FEEE" w14:textId="77777777" w:rsidR="00CD62F0" w:rsidRPr="00CD62F0" w:rsidRDefault="00CD62F0" w:rsidP="00CD62F0">
            <w:r w:rsidRPr="00CD62F0">
              <w:t>ALT 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DEB7E" w14:textId="77777777" w:rsidR="00CD62F0" w:rsidRPr="00CD62F0" w:rsidRDefault="00CD62F0" w:rsidP="00CD62F0">
            <w:r w:rsidRPr="00CD62F0">
              <w:t> </w:t>
            </w:r>
          </w:p>
        </w:tc>
      </w:tr>
      <w:tr w:rsidR="00CD62F0" w:rsidRPr="00CD62F0" w14:paraId="57D3CCF8" w14:textId="77777777" w:rsidTr="00CD62F0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539B7" w14:textId="77777777" w:rsidR="00CD62F0" w:rsidRPr="00CD62F0" w:rsidRDefault="00CD62F0" w:rsidP="00CD62F0">
            <w:r w:rsidRPr="00CD62F0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3D495" w14:textId="77777777" w:rsidR="00CD62F0" w:rsidRPr="00CD62F0" w:rsidRDefault="00CD62F0" w:rsidP="00CD62F0">
            <w:r w:rsidRPr="00CD62F0">
              <w:t xml:space="preserve">LDL &amp; </w:t>
            </w:r>
            <w:proofErr w:type="spellStart"/>
            <w:r w:rsidRPr="00CD62F0">
              <w:t>Tg</w:t>
            </w:r>
            <w:proofErr w:type="spellEnd"/>
            <w:r w:rsidRPr="00CD62F0">
              <w:t> 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1F38D3" w14:textId="77777777" w:rsidR="00CD62F0" w:rsidRPr="00CD62F0" w:rsidRDefault="00CD62F0" w:rsidP="00CD62F0">
            <w:r w:rsidRPr="00CD62F0">
              <w:t> </w:t>
            </w:r>
          </w:p>
        </w:tc>
      </w:tr>
    </w:tbl>
    <w:p w14:paraId="736B2985" w14:textId="77777777" w:rsidR="00CD62F0" w:rsidRPr="00CD62F0" w:rsidRDefault="00CD62F0" w:rsidP="00CD62F0">
      <w:r w:rsidRPr="00CD62F0">
        <w:t> </w:t>
      </w:r>
    </w:p>
    <w:p w14:paraId="7124D4F1" w14:textId="77777777" w:rsidR="00CD62F0" w:rsidRPr="00CD62F0" w:rsidRDefault="00CD62F0" w:rsidP="00CD62F0">
      <w:r w:rsidRPr="00CD62F0">
        <w:rPr>
          <w:b/>
          <w:bCs/>
        </w:rPr>
        <w:t>Imaging:</w:t>
      </w:r>
      <w:r w:rsidRPr="00CD62F0">
        <w:t> </w:t>
      </w:r>
    </w:p>
    <w:p w14:paraId="2D0A04AF" w14:textId="77777777" w:rsidR="00CD62F0" w:rsidRPr="00CD62F0" w:rsidRDefault="00CD62F0" w:rsidP="00CD62F0">
      <w:r w:rsidRPr="00CD62F0">
        <w:t>Pelvic U/</w:t>
      </w:r>
      <w:proofErr w:type="gramStart"/>
      <w:r w:rsidRPr="00CD62F0">
        <w:t>S  (</w:t>
      </w:r>
      <w:proofErr w:type="gramEnd"/>
      <w:r w:rsidRPr="00CD62F0">
        <w:t>mm/</w:t>
      </w:r>
      <w:proofErr w:type="spellStart"/>
      <w:r w:rsidRPr="00CD62F0">
        <w:t>yy</w:t>
      </w:r>
      <w:proofErr w:type="spellEnd"/>
      <w:r w:rsidRPr="00CD62F0">
        <w:t>): __________________________________________________________________________________________________________________________________________________________________________________________________________________________________________ </w:t>
      </w:r>
    </w:p>
    <w:p w14:paraId="74626D09" w14:textId="77777777" w:rsidR="00CD62F0" w:rsidRPr="00CD62F0" w:rsidRDefault="00CD62F0" w:rsidP="00CD62F0">
      <w:r w:rsidRPr="00CD62F0">
        <w:t> </w:t>
      </w:r>
    </w:p>
    <w:p w14:paraId="7EFDECB3" w14:textId="77777777" w:rsidR="00CD62F0" w:rsidRPr="00CD62F0" w:rsidRDefault="00CD62F0" w:rsidP="00CD62F0">
      <w:r w:rsidRPr="00CD62F0">
        <w:rPr>
          <w:u w:val="single"/>
        </w:rPr>
        <w:t>Surveillance: </w:t>
      </w:r>
      <w:r w:rsidRPr="00CD62F0">
        <w:t> </w:t>
      </w:r>
    </w:p>
    <w:p w14:paraId="6E6E87BC" w14:textId="77777777" w:rsidR="00CD62F0" w:rsidRPr="00CD62F0" w:rsidRDefault="00CD62F0" w:rsidP="00CD62F0">
      <w:r w:rsidRPr="00CD62F0">
        <w:t>Please continue to monitor for cardiovascular risk factors, including: </w:t>
      </w:r>
    </w:p>
    <w:p w14:paraId="215A291D" w14:textId="77777777" w:rsidR="00CD62F0" w:rsidRPr="00CD62F0" w:rsidRDefault="00CD62F0" w:rsidP="00CD62F0">
      <w:pPr>
        <w:numPr>
          <w:ilvl w:val="0"/>
          <w:numId w:val="43"/>
        </w:numPr>
      </w:pPr>
      <w:r w:rsidRPr="00CD62F0">
        <w:t>BP annually </w:t>
      </w:r>
    </w:p>
    <w:p w14:paraId="1AE81414" w14:textId="77777777" w:rsidR="00CD62F0" w:rsidRPr="00CD62F0" w:rsidRDefault="00CD62F0" w:rsidP="00CD62F0">
      <w:pPr>
        <w:numPr>
          <w:ilvl w:val="0"/>
          <w:numId w:val="44"/>
        </w:numPr>
      </w:pPr>
      <w:proofErr w:type="spellStart"/>
      <w:r w:rsidRPr="00CD62F0">
        <w:t>Dysglycemia</w:t>
      </w:r>
      <w:proofErr w:type="spellEnd"/>
      <w:r w:rsidRPr="00CD62F0">
        <w:t>  </w:t>
      </w:r>
    </w:p>
    <w:p w14:paraId="5457153C" w14:textId="77777777" w:rsidR="00CD62F0" w:rsidRPr="00CD62F0" w:rsidRDefault="00CD62F0" w:rsidP="00CD62F0">
      <w:pPr>
        <w:numPr>
          <w:ilvl w:val="0"/>
          <w:numId w:val="45"/>
        </w:numPr>
      </w:pPr>
      <w:r w:rsidRPr="00CD62F0">
        <w:t>Assessment every 1-3 years.  </w:t>
      </w:r>
    </w:p>
    <w:p w14:paraId="2BD69410" w14:textId="77777777" w:rsidR="00CD62F0" w:rsidRPr="00CD62F0" w:rsidRDefault="00CD62F0" w:rsidP="00CD62F0">
      <w:pPr>
        <w:numPr>
          <w:ilvl w:val="0"/>
          <w:numId w:val="46"/>
        </w:numPr>
      </w:pPr>
      <w:r w:rsidRPr="00CD62F0">
        <w:lastRenderedPageBreak/>
        <w:t>OGTT is the preferred test. If unavailable or difficult to obtain, can be substituted with A1C and fasting glucose.   </w:t>
      </w:r>
    </w:p>
    <w:p w14:paraId="61FAE78D" w14:textId="77777777" w:rsidR="00CD62F0" w:rsidRPr="00CD62F0" w:rsidRDefault="00CD62F0" w:rsidP="00CD62F0">
      <w:pPr>
        <w:numPr>
          <w:ilvl w:val="0"/>
          <w:numId w:val="47"/>
        </w:numPr>
      </w:pPr>
      <w:r w:rsidRPr="00CD62F0">
        <w:t>Pre-conception: 75g OGTT. If OGTT is not done pre-conception, it should be offered at the first pre-natal visit, especially if additional risk factors for GDM  </w:t>
      </w:r>
    </w:p>
    <w:p w14:paraId="7191FFD6" w14:textId="77777777" w:rsidR="00CD62F0" w:rsidRPr="00CD62F0" w:rsidRDefault="00CD62F0" w:rsidP="00CD62F0">
      <w:pPr>
        <w:numPr>
          <w:ilvl w:val="0"/>
          <w:numId w:val="48"/>
        </w:numPr>
      </w:pPr>
      <w:r w:rsidRPr="00CD62F0">
        <w:t>If symptoms of OSA, consider ordering a sleep study  </w:t>
      </w:r>
    </w:p>
    <w:p w14:paraId="09109900" w14:textId="77777777" w:rsidR="00CD62F0" w:rsidRPr="00CD62F0" w:rsidRDefault="00CD62F0" w:rsidP="00CD62F0">
      <w:pPr>
        <w:numPr>
          <w:ilvl w:val="0"/>
          <w:numId w:val="49"/>
        </w:numPr>
      </w:pPr>
      <w:r w:rsidRPr="00CD62F0">
        <w:t>Lipid profile every XX years  </w:t>
      </w:r>
    </w:p>
    <w:p w14:paraId="5CCA49F9" w14:textId="77777777" w:rsidR="00CD62F0" w:rsidRPr="00CD62F0" w:rsidRDefault="00CD62F0" w:rsidP="00CD62F0">
      <w:pPr>
        <w:numPr>
          <w:ilvl w:val="0"/>
          <w:numId w:val="50"/>
        </w:numPr>
      </w:pPr>
      <w:r w:rsidRPr="00CD62F0">
        <w:t>Screening for depression, anxiety, and disordered eating  </w:t>
      </w:r>
    </w:p>
    <w:p w14:paraId="5784BF68" w14:textId="77777777" w:rsidR="00CD62F0" w:rsidRPr="00CD62F0" w:rsidRDefault="00CD62F0" w:rsidP="00CD62F0">
      <w:r w:rsidRPr="00CD62F0">
        <w:t> </w:t>
      </w:r>
    </w:p>
    <w:p w14:paraId="1AAFCC7B" w14:textId="77777777" w:rsidR="00CD62F0" w:rsidRPr="00CD62F0" w:rsidRDefault="00CD62F0" w:rsidP="00CD62F0">
      <w:r w:rsidRPr="00CD62F0">
        <w:rPr>
          <w:u w:val="single"/>
        </w:rPr>
        <w:t>Criteria for escalation or re-referral:</w:t>
      </w:r>
      <w:r w:rsidRPr="00CD62F0">
        <w:t> </w:t>
      </w:r>
    </w:p>
    <w:p w14:paraId="65443A09" w14:textId="77777777" w:rsidR="00CD62F0" w:rsidRPr="00CD62F0" w:rsidRDefault="00CD62F0" w:rsidP="00CD62F0">
      <w:r w:rsidRPr="00CD62F0">
        <w:t xml:space="preserve">Please refer back to </w:t>
      </w:r>
      <w:proofErr w:type="gramStart"/>
      <w:r w:rsidRPr="00CD62F0">
        <w:t>myself</w:t>
      </w:r>
      <w:proofErr w:type="gramEnd"/>
      <w:r w:rsidRPr="00CD62F0">
        <w:t xml:space="preserve"> or another endocrinologist if: </w:t>
      </w:r>
    </w:p>
    <w:p w14:paraId="057363AF" w14:textId="77777777" w:rsidR="00CD62F0" w:rsidRPr="00CD62F0" w:rsidRDefault="00CD62F0" w:rsidP="00CD62F0">
      <w:pPr>
        <w:numPr>
          <w:ilvl w:val="0"/>
          <w:numId w:val="51"/>
        </w:numPr>
      </w:pPr>
      <w:r w:rsidRPr="00CD62F0">
        <w:t>The patient wishes to discuss alternative pharmacotherapy for endometrial protection or hyperandrogenism </w:t>
      </w:r>
    </w:p>
    <w:p w14:paraId="36C3E014" w14:textId="77777777" w:rsidR="00CD62F0" w:rsidRPr="00CD62F0" w:rsidRDefault="00CD62F0" w:rsidP="00CD62F0">
      <w:pPr>
        <w:numPr>
          <w:ilvl w:val="0"/>
          <w:numId w:val="52"/>
        </w:numPr>
      </w:pPr>
      <w:r w:rsidRPr="00CD62F0">
        <w:t>The patient is not satisfied with their medical therapy for hirsutism </w:t>
      </w:r>
    </w:p>
    <w:p w14:paraId="13783F40" w14:textId="77777777" w:rsidR="00CD62F0" w:rsidRPr="00CD62F0" w:rsidRDefault="00CD62F0" w:rsidP="00CD62F0">
      <w:pPr>
        <w:numPr>
          <w:ilvl w:val="0"/>
          <w:numId w:val="53"/>
        </w:numPr>
      </w:pPr>
      <w:r w:rsidRPr="00CD62F0">
        <w:t xml:space="preserve">The patient is not satisfied with their medical therapy for acne or alopecia </w:t>
      </w:r>
      <w:r w:rsidRPr="00CD62F0">
        <w:rPr>
          <w:b/>
          <w:bCs/>
          <w:i/>
          <w:iCs/>
        </w:rPr>
        <w:t>(please refer to dermatology in parallel)</w:t>
      </w:r>
      <w:r w:rsidRPr="00CD62F0">
        <w:t> </w:t>
      </w:r>
    </w:p>
    <w:p w14:paraId="071F47E1" w14:textId="77777777" w:rsidR="00CD62F0" w:rsidRPr="00CD62F0" w:rsidRDefault="00CD62F0" w:rsidP="00CD62F0">
      <w:pPr>
        <w:numPr>
          <w:ilvl w:val="0"/>
          <w:numId w:val="54"/>
        </w:numPr>
      </w:pPr>
      <w:r w:rsidRPr="00CD62F0">
        <w:t>The patient wishes to become pregnant within the next 12 months and  </w:t>
      </w:r>
    </w:p>
    <w:p w14:paraId="56153D1B" w14:textId="77777777" w:rsidR="00CD62F0" w:rsidRPr="00CD62F0" w:rsidRDefault="00CD62F0" w:rsidP="00CD62F0">
      <w:pPr>
        <w:numPr>
          <w:ilvl w:val="0"/>
          <w:numId w:val="55"/>
        </w:numPr>
      </w:pPr>
      <w:r w:rsidRPr="00CD62F0">
        <w:t xml:space="preserve">Is not having a spontaneous natural cycle </w:t>
      </w:r>
      <w:r w:rsidRPr="00CD62F0">
        <w:rPr>
          <w:b/>
          <w:bCs/>
          <w:i/>
          <w:iCs/>
        </w:rPr>
        <w:t>(please refer to an endocrinologist with fertility expertise or directly to fertility clinic) </w:t>
      </w:r>
      <w:r w:rsidRPr="00CD62F0">
        <w:t> </w:t>
      </w:r>
    </w:p>
    <w:p w14:paraId="07D621C2" w14:textId="77777777" w:rsidR="00CD62F0" w:rsidRPr="00CD62F0" w:rsidRDefault="00CD62F0" w:rsidP="00CD62F0">
      <w:pPr>
        <w:numPr>
          <w:ilvl w:val="0"/>
          <w:numId w:val="56"/>
        </w:numPr>
      </w:pPr>
      <w:r w:rsidRPr="00CD62F0">
        <w:t>Their 75g OGTT is abnormal  </w:t>
      </w:r>
    </w:p>
    <w:p w14:paraId="3CD9C700" w14:textId="77777777" w:rsidR="00CD62F0" w:rsidRPr="00CD62F0" w:rsidRDefault="00CD62F0" w:rsidP="00CD62F0">
      <w:pPr>
        <w:numPr>
          <w:ilvl w:val="0"/>
          <w:numId w:val="57"/>
        </w:numPr>
      </w:pPr>
      <w:r w:rsidRPr="00CD62F0">
        <w:t>The patient has symptoms of endometrial hypertrophy (such as intermenstrual bleeding, menstrual bleeding longer than 10 days, or natural cycle &gt; 3 months apart</w:t>
      </w:r>
      <w:r w:rsidRPr="00CD62F0">
        <w:rPr>
          <w:b/>
          <w:bCs/>
          <w:i/>
          <w:iCs/>
        </w:rPr>
        <w:t>) (suggest a pelvic ultrasound to assess endometrial thickness and referral to endocrinology and gynecology in parallel). </w:t>
      </w:r>
      <w:r w:rsidRPr="00CD62F0">
        <w:t> </w:t>
      </w:r>
    </w:p>
    <w:p w14:paraId="09B41555" w14:textId="77777777" w:rsidR="00CD62F0" w:rsidRPr="00CD62F0" w:rsidRDefault="00CD62F0" w:rsidP="00CD62F0">
      <w:r w:rsidRPr="00CD62F0">
        <w:t> </w:t>
      </w:r>
    </w:p>
    <w:p w14:paraId="31F12F7A" w14:textId="77777777" w:rsidR="00DE328D" w:rsidRPr="00CD62F0" w:rsidRDefault="00DE328D" w:rsidP="00CD62F0"/>
    <w:sectPr w:rsidR="00DE328D" w:rsidRPr="00CD62F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D3FDA" w14:textId="77777777" w:rsidR="00772510" w:rsidRDefault="00772510" w:rsidP="003B425A">
      <w:pPr>
        <w:spacing w:after="0" w:line="240" w:lineRule="auto"/>
      </w:pPr>
      <w:r>
        <w:separator/>
      </w:r>
    </w:p>
  </w:endnote>
  <w:endnote w:type="continuationSeparator" w:id="0">
    <w:p w14:paraId="32FDB80B" w14:textId="77777777" w:rsidR="00772510" w:rsidRDefault="00772510" w:rsidP="003B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C234C" w14:textId="77777777" w:rsidR="00772510" w:rsidRDefault="00772510" w:rsidP="003B425A">
      <w:pPr>
        <w:spacing w:after="0" w:line="240" w:lineRule="auto"/>
      </w:pPr>
      <w:r>
        <w:separator/>
      </w:r>
    </w:p>
  </w:footnote>
  <w:footnote w:type="continuationSeparator" w:id="0">
    <w:p w14:paraId="3EA29670" w14:textId="77777777" w:rsidR="00772510" w:rsidRDefault="00772510" w:rsidP="003B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FA7FE" w14:textId="75AF7986" w:rsidR="003B425A" w:rsidRPr="003B425A" w:rsidRDefault="003B425A" w:rsidP="003B425A">
    <w:pPr>
      <w:pStyle w:val="Header"/>
    </w:pPr>
    <w:r>
      <w:rPr>
        <w:noProof/>
      </w:rPr>
      <w:drawing>
        <wp:inline distT="0" distB="0" distL="0" distR="0" wp14:anchorId="67D608E8" wp14:editId="7E3AF95E">
          <wp:extent cx="6053559" cy="802682"/>
          <wp:effectExtent l="0" t="0" r="4445" b="0"/>
          <wp:docPr id="1153656726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656726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775" cy="80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43AD"/>
    <w:multiLevelType w:val="multilevel"/>
    <w:tmpl w:val="0FC6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0679B8"/>
    <w:multiLevelType w:val="multilevel"/>
    <w:tmpl w:val="D996E1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7BF52CE"/>
    <w:multiLevelType w:val="multilevel"/>
    <w:tmpl w:val="D9E4BE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9B63C92"/>
    <w:multiLevelType w:val="multilevel"/>
    <w:tmpl w:val="FBA461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B572E"/>
    <w:multiLevelType w:val="hybridMultilevel"/>
    <w:tmpl w:val="C71C2F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100CC"/>
    <w:multiLevelType w:val="multilevel"/>
    <w:tmpl w:val="654A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AC0F95"/>
    <w:multiLevelType w:val="multilevel"/>
    <w:tmpl w:val="CFFCA0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D214D8B"/>
    <w:multiLevelType w:val="multilevel"/>
    <w:tmpl w:val="03C2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A94A13"/>
    <w:multiLevelType w:val="multilevel"/>
    <w:tmpl w:val="EE6891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0FEB6179"/>
    <w:multiLevelType w:val="multilevel"/>
    <w:tmpl w:val="5F58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298176A"/>
    <w:multiLevelType w:val="multilevel"/>
    <w:tmpl w:val="EC86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B22EA2"/>
    <w:multiLevelType w:val="multilevel"/>
    <w:tmpl w:val="91CE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B3764B"/>
    <w:multiLevelType w:val="multilevel"/>
    <w:tmpl w:val="DCFAE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C516AD"/>
    <w:multiLevelType w:val="multilevel"/>
    <w:tmpl w:val="375C2D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CF00B7"/>
    <w:multiLevelType w:val="multilevel"/>
    <w:tmpl w:val="1152C7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191B60E0"/>
    <w:multiLevelType w:val="multilevel"/>
    <w:tmpl w:val="6F9877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205C1D17"/>
    <w:multiLevelType w:val="multilevel"/>
    <w:tmpl w:val="4BB60D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20785071"/>
    <w:multiLevelType w:val="multilevel"/>
    <w:tmpl w:val="6F6AB3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21BB28AD"/>
    <w:multiLevelType w:val="multilevel"/>
    <w:tmpl w:val="50A64A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D8265E"/>
    <w:multiLevelType w:val="multilevel"/>
    <w:tmpl w:val="5E88F5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237D2BB1"/>
    <w:multiLevelType w:val="multilevel"/>
    <w:tmpl w:val="ABB6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9AD0FB6"/>
    <w:multiLevelType w:val="multilevel"/>
    <w:tmpl w:val="FDC2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BA92F92"/>
    <w:multiLevelType w:val="multilevel"/>
    <w:tmpl w:val="8324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CB55D3F"/>
    <w:multiLevelType w:val="multilevel"/>
    <w:tmpl w:val="043A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ED72A72"/>
    <w:multiLevelType w:val="multilevel"/>
    <w:tmpl w:val="03D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F0B7CD6"/>
    <w:multiLevelType w:val="multilevel"/>
    <w:tmpl w:val="E23223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2F312A8D"/>
    <w:multiLevelType w:val="multilevel"/>
    <w:tmpl w:val="3262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05D0F84"/>
    <w:multiLevelType w:val="multilevel"/>
    <w:tmpl w:val="D12C2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3057A7D"/>
    <w:multiLevelType w:val="multilevel"/>
    <w:tmpl w:val="C8DE9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8944B7E"/>
    <w:multiLevelType w:val="multilevel"/>
    <w:tmpl w:val="AABA2B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9233206"/>
    <w:multiLevelType w:val="multilevel"/>
    <w:tmpl w:val="BD143C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39EE187B"/>
    <w:multiLevelType w:val="multilevel"/>
    <w:tmpl w:val="DB7A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D0B04BE"/>
    <w:multiLevelType w:val="multilevel"/>
    <w:tmpl w:val="23BE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D1C226C"/>
    <w:multiLevelType w:val="multilevel"/>
    <w:tmpl w:val="822E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D872575"/>
    <w:multiLevelType w:val="multilevel"/>
    <w:tmpl w:val="83364B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3DD67C2E"/>
    <w:multiLevelType w:val="multilevel"/>
    <w:tmpl w:val="ACE0AE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4577FA0"/>
    <w:multiLevelType w:val="multilevel"/>
    <w:tmpl w:val="BE4862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4DB25D0E"/>
    <w:multiLevelType w:val="multilevel"/>
    <w:tmpl w:val="759447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520E2104"/>
    <w:multiLevelType w:val="multilevel"/>
    <w:tmpl w:val="A35E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2E30C74"/>
    <w:multiLevelType w:val="multilevel"/>
    <w:tmpl w:val="BC70A7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58E10AE5"/>
    <w:multiLevelType w:val="multilevel"/>
    <w:tmpl w:val="26FA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A274585"/>
    <w:multiLevelType w:val="multilevel"/>
    <w:tmpl w:val="95DC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AE415CA"/>
    <w:multiLevelType w:val="multilevel"/>
    <w:tmpl w:val="1FD4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C4A46D7"/>
    <w:multiLevelType w:val="multilevel"/>
    <w:tmpl w:val="E8689F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60A27952"/>
    <w:multiLevelType w:val="multilevel"/>
    <w:tmpl w:val="3618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1281033"/>
    <w:multiLevelType w:val="multilevel"/>
    <w:tmpl w:val="4C0265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613C7DDA"/>
    <w:multiLevelType w:val="multilevel"/>
    <w:tmpl w:val="BA54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269331D"/>
    <w:multiLevelType w:val="multilevel"/>
    <w:tmpl w:val="2430A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5F11523"/>
    <w:multiLevelType w:val="multilevel"/>
    <w:tmpl w:val="475019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68E14B76"/>
    <w:multiLevelType w:val="multilevel"/>
    <w:tmpl w:val="6412A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D57AF9"/>
    <w:multiLevelType w:val="multilevel"/>
    <w:tmpl w:val="CDD27B4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6A3982"/>
    <w:multiLevelType w:val="multilevel"/>
    <w:tmpl w:val="D01C48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360F6E"/>
    <w:multiLevelType w:val="multilevel"/>
    <w:tmpl w:val="300CCC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3" w15:restartNumberingAfterBreak="0">
    <w:nsid w:val="761E1C99"/>
    <w:multiLevelType w:val="multilevel"/>
    <w:tmpl w:val="8602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6B959A3"/>
    <w:multiLevelType w:val="multilevel"/>
    <w:tmpl w:val="18CA75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7CCB49EA"/>
    <w:multiLevelType w:val="multilevel"/>
    <w:tmpl w:val="D23AB1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D8A74BC"/>
    <w:multiLevelType w:val="multilevel"/>
    <w:tmpl w:val="48381A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9344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32887">
    <w:abstractNumId w:val="32"/>
  </w:num>
  <w:num w:numId="3" w16cid:durableId="442726370">
    <w:abstractNumId w:val="31"/>
  </w:num>
  <w:num w:numId="4" w16cid:durableId="322007918">
    <w:abstractNumId w:val="53"/>
  </w:num>
  <w:num w:numId="5" w16cid:durableId="1831284768">
    <w:abstractNumId w:val="9"/>
  </w:num>
  <w:num w:numId="6" w16cid:durableId="1446268137">
    <w:abstractNumId w:val="52"/>
  </w:num>
  <w:num w:numId="7" w16cid:durableId="1490904483">
    <w:abstractNumId w:val="15"/>
  </w:num>
  <w:num w:numId="8" w16cid:durableId="1461460954">
    <w:abstractNumId w:val="14"/>
  </w:num>
  <w:num w:numId="9" w16cid:durableId="1429815685">
    <w:abstractNumId w:val="25"/>
  </w:num>
  <w:num w:numId="10" w16cid:durableId="2120177257">
    <w:abstractNumId w:val="23"/>
  </w:num>
  <w:num w:numId="11" w16cid:durableId="1277567086">
    <w:abstractNumId w:val="8"/>
  </w:num>
  <w:num w:numId="12" w16cid:durableId="1356541848">
    <w:abstractNumId w:val="7"/>
  </w:num>
  <w:num w:numId="13" w16cid:durableId="760681493">
    <w:abstractNumId w:val="48"/>
  </w:num>
  <w:num w:numId="14" w16cid:durableId="1429930944">
    <w:abstractNumId w:val="19"/>
  </w:num>
  <w:num w:numId="15" w16cid:durableId="1712459950">
    <w:abstractNumId w:val="22"/>
  </w:num>
  <w:num w:numId="16" w16cid:durableId="938607804">
    <w:abstractNumId w:val="33"/>
  </w:num>
  <w:num w:numId="17" w16cid:durableId="1034622378">
    <w:abstractNumId w:val="37"/>
  </w:num>
  <w:num w:numId="18" w16cid:durableId="439296412">
    <w:abstractNumId w:val="36"/>
  </w:num>
  <w:num w:numId="19" w16cid:durableId="678891639">
    <w:abstractNumId w:val="45"/>
  </w:num>
  <w:num w:numId="20" w16cid:durableId="2048023715">
    <w:abstractNumId w:val="44"/>
  </w:num>
  <w:num w:numId="21" w16cid:durableId="2020883350">
    <w:abstractNumId w:val="11"/>
  </w:num>
  <w:num w:numId="22" w16cid:durableId="1829246739">
    <w:abstractNumId w:val="40"/>
  </w:num>
  <w:num w:numId="23" w16cid:durableId="1704016799">
    <w:abstractNumId w:val="12"/>
  </w:num>
  <w:num w:numId="24" w16cid:durableId="1896114695">
    <w:abstractNumId w:val="56"/>
  </w:num>
  <w:num w:numId="25" w16cid:durableId="1908490439">
    <w:abstractNumId w:val="27"/>
  </w:num>
  <w:num w:numId="26" w16cid:durableId="39865248">
    <w:abstractNumId w:val="49"/>
  </w:num>
  <w:num w:numId="27" w16cid:durableId="105273056">
    <w:abstractNumId w:val="29"/>
  </w:num>
  <w:num w:numId="28" w16cid:durableId="1406806146">
    <w:abstractNumId w:val="50"/>
  </w:num>
  <w:num w:numId="29" w16cid:durableId="1747845334">
    <w:abstractNumId w:val="3"/>
  </w:num>
  <w:num w:numId="30" w16cid:durableId="148182650">
    <w:abstractNumId w:val="41"/>
  </w:num>
  <w:num w:numId="31" w16cid:durableId="384566631">
    <w:abstractNumId w:val="20"/>
  </w:num>
  <w:num w:numId="32" w16cid:durableId="1404986148">
    <w:abstractNumId w:val="42"/>
  </w:num>
  <w:num w:numId="33" w16cid:durableId="1765875719">
    <w:abstractNumId w:val="10"/>
  </w:num>
  <w:num w:numId="34" w16cid:durableId="1745299587">
    <w:abstractNumId w:val="17"/>
  </w:num>
  <w:num w:numId="35" w16cid:durableId="397096604">
    <w:abstractNumId w:val="43"/>
  </w:num>
  <w:num w:numId="36" w16cid:durableId="394671512">
    <w:abstractNumId w:val="39"/>
  </w:num>
  <w:num w:numId="37" w16cid:durableId="1335524500">
    <w:abstractNumId w:val="6"/>
  </w:num>
  <w:num w:numId="38" w16cid:durableId="990328128">
    <w:abstractNumId w:val="24"/>
  </w:num>
  <w:num w:numId="39" w16cid:durableId="1091463264">
    <w:abstractNumId w:val="16"/>
  </w:num>
  <w:num w:numId="40" w16cid:durableId="2126653563">
    <w:abstractNumId w:val="26"/>
  </w:num>
  <w:num w:numId="41" w16cid:durableId="714937160">
    <w:abstractNumId w:val="2"/>
  </w:num>
  <w:num w:numId="42" w16cid:durableId="642589880">
    <w:abstractNumId w:val="54"/>
  </w:num>
  <w:num w:numId="43" w16cid:durableId="1542859164">
    <w:abstractNumId w:val="0"/>
  </w:num>
  <w:num w:numId="44" w16cid:durableId="1631665169">
    <w:abstractNumId w:val="5"/>
  </w:num>
  <w:num w:numId="45" w16cid:durableId="552430799">
    <w:abstractNumId w:val="1"/>
  </w:num>
  <w:num w:numId="46" w16cid:durableId="1037704155">
    <w:abstractNumId w:val="34"/>
  </w:num>
  <w:num w:numId="47" w16cid:durableId="1261597683">
    <w:abstractNumId w:val="30"/>
  </w:num>
  <w:num w:numId="48" w16cid:durableId="902448888">
    <w:abstractNumId w:val="46"/>
  </w:num>
  <w:num w:numId="49" w16cid:durableId="489370255">
    <w:abstractNumId w:val="38"/>
  </w:num>
  <w:num w:numId="50" w16cid:durableId="1818953210">
    <w:abstractNumId w:val="21"/>
  </w:num>
  <w:num w:numId="51" w16cid:durableId="379280158">
    <w:abstractNumId w:val="28"/>
  </w:num>
  <w:num w:numId="52" w16cid:durableId="1590188756">
    <w:abstractNumId w:val="35"/>
  </w:num>
  <w:num w:numId="53" w16cid:durableId="632366511">
    <w:abstractNumId w:val="47"/>
  </w:num>
  <w:num w:numId="54" w16cid:durableId="916406204">
    <w:abstractNumId w:val="13"/>
  </w:num>
  <w:num w:numId="55" w16cid:durableId="919144824">
    <w:abstractNumId w:val="18"/>
  </w:num>
  <w:num w:numId="56" w16cid:durableId="761029694">
    <w:abstractNumId w:val="55"/>
  </w:num>
  <w:num w:numId="57" w16cid:durableId="150220937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5A"/>
    <w:rsid w:val="002C486E"/>
    <w:rsid w:val="003B425A"/>
    <w:rsid w:val="00570057"/>
    <w:rsid w:val="005F26CC"/>
    <w:rsid w:val="00772510"/>
    <w:rsid w:val="00845B9F"/>
    <w:rsid w:val="00CD62F0"/>
    <w:rsid w:val="00D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169ED"/>
  <w15:chartTrackingRefBased/>
  <w15:docId w15:val="{C060F203-AF04-4B75-8ABB-7210EA46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5A"/>
  </w:style>
  <w:style w:type="paragraph" w:styleId="Footer">
    <w:name w:val="footer"/>
    <w:basedOn w:val="Normal"/>
    <w:link w:val="Foot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5A"/>
  </w:style>
  <w:style w:type="paragraph" w:styleId="ListParagraph">
    <w:name w:val="List Paragraph"/>
    <w:basedOn w:val="Normal"/>
    <w:uiPriority w:val="34"/>
    <w:qFormat/>
    <w:rsid w:val="00845B9F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845B9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604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6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0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7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1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6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75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0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8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9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5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0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5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6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62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5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1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6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2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6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7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5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3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9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5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9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80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6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5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3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9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5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3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8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5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8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9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0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4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4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2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9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7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1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4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9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4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2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9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5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46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8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8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6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7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UofT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Song</dc:creator>
  <cp:keywords/>
  <dc:description/>
  <cp:lastModifiedBy>Abeera Fatima</cp:lastModifiedBy>
  <cp:revision>2</cp:revision>
  <dcterms:created xsi:type="dcterms:W3CDTF">2025-03-11T16:28:00Z</dcterms:created>
  <dcterms:modified xsi:type="dcterms:W3CDTF">2025-03-11T16:28:00Z</dcterms:modified>
</cp:coreProperties>
</file>